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C0" w:rsidRPr="00A562C0" w:rsidRDefault="00A562C0" w:rsidP="00A562C0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color w:val="000000"/>
          <w:spacing w:val="-3"/>
          <w:szCs w:val="28"/>
        </w:rPr>
      </w:pPr>
      <w:r w:rsidRPr="00A562C0">
        <w:rPr>
          <w:rFonts w:ascii="Times New Roman" w:eastAsia="Calibri" w:hAnsi="Times New Roman" w:cs="Times New Roman"/>
          <w:color w:val="000000"/>
          <w:spacing w:val="-3"/>
          <w:szCs w:val="28"/>
        </w:rPr>
        <w:t>Утверждено</w:t>
      </w:r>
    </w:p>
    <w:p w:rsidR="00A562C0" w:rsidRPr="00A562C0" w:rsidRDefault="00A562C0" w:rsidP="00A562C0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color w:val="000000"/>
          <w:spacing w:val="-3"/>
          <w:szCs w:val="28"/>
        </w:rPr>
      </w:pPr>
      <w:r w:rsidRPr="00A562C0">
        <w:rPr>
          <w:rFonts w:ascii="Times New Roman" w:eastAsia="Calibri" w:hAnsi="Times New Roman" w:cs="Times New Roman"/>
          <w:color w:val="000000"/>
          <w:spacing w:val="-3"/>
          <w:szCs w:val="28"/>
        </w:rPr>
        <w:t xml:space="preserve">Решением Совета Общественной палаты Ленинградской области </w:t>
      </w:r>
    </w:p>
    <w:p w:rsidR="00A562C0" w:rsidRPr="00A562C0" w:rsidRDefault="00CE6DA5" w:rsidP="00A562C0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Cs w:val="28"/>
        </w:rPr>
        <w:t>п</w:t>
      </w:r>
      <w:bookmarkStart w:id="0" w:name="_GoBack"/>
      <w:bookmarkEnd w:id="0"/>
      <w:r w:rsidR="00A562C0" w:rsidRPr="00A562C0">
        <w:rPr>
          <w:rFonts w:ascii="Times New Roman" w:eastAsia="Calibri" w:hAnsi="Times New Roman" w:cs="Times New Roman"/>
          <w:color w:val="000000"/>
          <w:spacing w:val="-3"/>
          <w:szCs w:val="28"/>
        </w:rPr>
        <w:t>ротокол от 27.05.2019 г.</w:t>
      </w:r>
    </w:p>
    <w:p w:rsidR="00A562C0" w:rsidRPr="00A562C0" w:rsidRDefault="00A562C0" w:rsidP="00A562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62C0" w:rsidRPr="00A562C0" w:rsidRDefault="00A562C0" w:rsidP="00A562C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562C0" w:rsidRPr="00302F18" w:rsidRDefault="00A562C0" w:rsidP="00A562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F18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комиссиях </w:t>
      </w:r>
    </w:p>
    <w:p w:rsidR="00A562C0" w:rsidRPr="00302F18" w:rsidRDefault="00A562C0" w:rsidP="00A562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F18">
        <w:rPr>
          <w:rFonts w:ascii="Times New Roman" w:eastAsia="Calibri" w:hAnsi="Times New Roman" w:cs="Times New Roman"/>
          <w:b/>
          <w:sz w:val="28"/>
          <w:szCs w:val="28"/>
        </w:rPr>
        <w:t>Общественной палаты Ленинградской области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F18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общие вопросы организации работы комиссий Общественной палаты Ленинградской области (далее – комиссии), не урегулированные Регламентом Общественной палаты Ленинградской области.</w:t>
      </w:r>
    </w:p>
    <w:p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1.2. </w:t>
      </w: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Комиссии являются постоянно действующими органами Общественной палаты Ленинградской области  (далее – </w:t>
      </w:r>
      <w:proofErr w:type="gramStart"/>
      <w:r w:rsidRPr="00302F18">
        <w:rPr>
          <w:rFonts w:ascii="Times New Roman" w:eastAsia="Calibri" w:hAnsi="Times New Roman" w:cs="Times New Roman"/>
          <w:sz w:val="28"/>
          <w:szCs w:val="28"/>
        </w:rPr>
        <w:t>Общественная</w:t>
      </w:r>
      <w:proofErr w:type="gramEnd"/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 палата) и образуются на срок полномочий Общественной палаты действующего состава.</w:t>
      </w:r>
    </w:p>
    <w:p w:rsidR="00A562C0" w:rsidRPr="00302F18" w:rsidRDefault="00A562C0" w:rsidP="00A562C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1.3. Комиссии </w:t>
      </w:r>
      <w:proofErr w:type="gramStart"/>
      <w:r w:rsidRPr="00302F18">
        <w:rPr>
          <w:rFonts w:ascii="Times New Roman" w:eastAsia="Calibri" w:hAnsi="Times New Roman" w:cs="Times New Roman"/>
          <w:sz w:val="28"/>
          <w:szCs w:val="28"/>
        </w:rPr>
        <w:t>формируются и действуют</w:t>
      </w:r>
      <w:proofErr w:type="gramEnd"/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 на основании Конституции </w:t>
      </w:r>
      <w:proofErr w:type="gramStart"/>
      <w:r w:rsidRPr="00302F18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федеральных конституционных законов, Федерального закона от 23 июня 2016 г. № 183-ФЗ «Об общих принципах организации и деятельности общественных палат субъектов Российской Федерации», других федеральных законов, иных нормативных правовых актов Российской Федерации, а также Устава Ленинградской области, закона Ленинградской области от 10.03.2017 г. № 5-оз «Об Общественной палате Ленинградской области и признании утратившими силу некоторых областных законов», Регламента Общественной палаты</w:t>
      </w:r>
      <w:proofErr w:type="gramEnd"/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и настоящего Положения.</w:t>
      </w:r>
    </w:p>
    <w:p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Направления деятельности комиссий определяются Общественной палатой  в порядке, установленном частью 1 статьи 10 Регламента Общественной палаты. Отдельные </w:t>
      </w:r>
      <w:r w:rsidRPr="00302F18">
        <w:rPr>
          <w:rFonts w:ascii="Times New Roman" w:eastAsia="Calibri" w:hAnsi="Times New Roman" w:cs="Times New Roman"/>
          <w:sz w:val="28"/>
          <w:szCs w:val="28"/>
        </w:rPr>
        <w:t>вопросы для рассмотрения в рамках направлений деятельности комисс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ий определяются каждой комиссией самостоятельно. </w:t>
      </w:r>
    </w:p>
    <w:p w:rsidR="00A562C0" w:rsidRPr="00302F18" w:rsidRDefault="00A562C0" w:rsidP="00A562C0">
      <w:pPr>
        <w:tabs>
          <w:tab w:val="left" w:pos="1276"/>
          <w:tab w:val="center" w:pos="51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Персональный состав комиссий утверждается решением Совета Общественной палаты (далее – Совет) на основании письменных заявлений членов Общественной палаты, поданных на имя Председателя Общественной палаты</w:t>
      </w:r>
      <w:r w:rsidRPr="00302F18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.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Планирование и организация работы комиссии</w:t>
      </w:r>
    </w:p>
    <w:p w:rsidR="00A562C0" w:rsidRPr="00302F18" w:rsidRDefault="00A562C0" w:rsidP="00A562C0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2.1. Общее руководство работой комиссии осуществляет председатель комиссии.</w:t>
      </w:r>
    </w:p>
    <w:p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2.2. Работа комиссии осуществляется на основе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мероприятий Общественной палаты и </w:t>
      </w:r>
      <w:r w:rsidRPr="00302F1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плана работы комиссии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утверждаемого комиссией еже</w:t>
      </w:r>
      <w:r w:rsidRPr="00302F1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квартально и ежегодно.</w:t>
      </w:r>
    </w:p>
    <w:p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 Проект плана работы комиссии подготавливается секретарем комиссии на основе ранее принятых решений Общественной палаты, Совета, комиссии, а также поступивших предложений членов комиссии.</w:t>
      </w:r>
    </w:p>
    <w:p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Проект плана работы комиссии содержит наименование мероприятия, состав исполнителей, дату его проведения.</w:t>
      </w:r>
    </w:p>
    <w:p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2.5. Сформированный проект плана работы вносится на рассмотрение комиссии. После утверждения на заседании план направляется членам комиссии и в аппарат Общественной палаты.</w:t>
      </w:r>
    </w:p>
    <w:p w:rsidR="00A562C0" w:rsidRPr="00302F18" w:rsidRDefault="00A562C0" w:rsidP="00A562C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Корректировка плана работы и рассмотрение на заседаниях комиссии дополнительных (внеплановых) вопросов осуществляется по решению комиссии, Совета и Председателя Общественной палаты.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Организация заседаний и иных мероприятий комиссии</w:t>
      </w:r>
    </w:p>
    <w:p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Заседания комиссии проводятся не реже одного раза в квартал. </w:t>
      </w:r>
    </w:p>
    <w:p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3.2. Заседания комиссии являются открытыми, проводятся в соответствии с планом ее работы. </w:t>
      </w:r>
    </w:p>
    <w:p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По решению членов комиссии могут проводиться выездные заседания, закрытые заседания, внеочередные заседания.</w:t>
      </w:r>
      <w:r w:rsidRPr="00302F18">
        <w:rPr>
          <w:rFonts w:ascii="Times New Roman" w:eastAsia="Calibri" w:hAnsi="Times New Roman" w:cs="Times New Roman"/>
        </w:rPr>
        <w:t xml:space="preserve"> </w:t>
      </w:r>
    </w:p>
    <w:p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вопросам, представляющим взаимный интерес, комиссии могут проводить совместные заседания комиссий.</w:t>
      </w:r>
    </w:p>
    <w:p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Информация о работе комиссии регулярно размещается на официальном сайте Общественной палаты. </w:t>
      </w:r>
    </w:p>
    <w:p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3.4. Проект повестки заседания комиссии формируется председателем комиссии по представлению секретаря на основе плана работы комиссии. Уведомление членов комиссии и иных лиц, приглашенных для участия в заседании, о повестке дня, месте и времени заседания комиссии осуществляется секретарем по поручению председателя комиссии не менее чем за 5 рабочих дней до даты его проведения.</w:t>
      </w:r>
    </w:p>
    <w:p w:rsidR="00A562C0" w:rsidRPr="00302F18" w:rsidRDefault="00A562C0" w:rsidP="00A56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3.5. Секретарь комиссии подготавливает материалы к заседаниям</w:t>
      </w:r>
      <w:r w:rsidRPr="00302F18">
        <w:rPr>
          <w:rFonts w:ascii="Times New Roman" w:eastAsia="Calibri" w:hAnsi="Times New Roman" w:cs="Times New Roman"/>
        </w:rPr>
        <w:t xml:space="preserve">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комиссии, несет ответственность за качество и своевременность их подготовки.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3.6. Дополнительные документы или материалы, подготовленные членами комиссии и иными лицами,  приглашенными для участия в заседании комиссии, распространяются секретарем комиссии непосредственно в день проведения заседания. Указанные документы и материалы  должны быть предоставлены в аппарат Общественной палаты не позднее, чем за 2 рабочих дня до даты его проведения. 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3.7. </w:t>
      </w:r>
      <w:r w:rsidRPr="00302F18">
        <w:rPr>
          <w:rFonts w:ascii="Times New Roman" w:eastAsia="Calibri" w:hAnsi="Times New Roman" w:cs="Times New Roman"/>
          <w:sz w:val="28"/>
          <w:szCs w:val="28"/>
        </w:rPr>
        <w:t>Заседание комиссии проводит ее председатель. В случае отсутствия председателя комиссии, по его поручению заседание проводит его заместитель, или член комиссии, уполномоченный председателем комиссии.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3.8. Повестка дня заседания комиссии утверждается непосредственно на заседании. 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Перенос обсуждения вопроса, включенного в план заседания комиссии, на другое заседание может быть осуществлен по решению комиссии или ее председателя.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3.9.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членов комиссии, присутствующих на заседании.</w:t>
      </w:r>
      <w:r w:rsidRPr="00302F18">
        <w:rPr>
          <w:rFonts w:ascii="Times New Roman" w:eastAsia="Calibri" w:hAnsi="Times New Roman" w:cs="Times New Roman"/>
        </w:rPr>
        <w:t xml:space="preserve">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равенстве голосов решающее значение имеет голос председателя комиссии.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3.10.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На заседании комиссии могут присутствовать члены других комиссий, а также по согласованию с председателем комиссии эксперты, представители заинтересованных государственных органов, органов местного самоуправления и общественных объединений, иных организаций. 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Представители  средств массовой информации могут приглашаться только на открытые заседания комиссии.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3.11.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Во время заседаний комиссии секретарь комиссии ведет протокол, который подписывается председательствующим.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3.12.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Решения комиссии оформляются в виде выписок из протокола либо в виде рекомендаций комиссии.  Решение комиссии подписывается председателем комиссии.</w:t>
      </w:r>
      <w:r w:rsidRPr="00302F18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Оригиналы протоколов и решений комиссии передаются на хранение в аппарат Общественной палаты. 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3.13. По вопросам, относящимся к компетенции комиссии, в период между ее заседаниями председатель комиссии вправе осуществлять процедуру принятия решений путем опроса ее членов, с согласия Председателя Общественной палаты. Решение комиссии считается принятым, если более половины ее членов по истечении установленного председателем комиссии срока высказались «за» по соответствующему вопросу. 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3.14. Помимо заседаний, комиссия может проводить иные мероприятия в соответствии с планом работы комиссии. Их подготовка осуществляется в порядке, аналогичном </w:t>
      </w:r>
      <w:proofErr w:type="gramStart"/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установленному</w:t>
      </w:r>
      <w:proofErr w:type="gramEnd"/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пунктах  3.3 - 3.7 настоящего Положения. Повестка дня определяется заблаговременно в соответствии с планом  работы комиссии. В случае принятия по результатам проведения указанных мероприятий решений комиссии, они оформляются в порядке, аналогичном </w:t>
      </w:r>
      <w:proofErr w:type="gramStart"/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установленному</w:t>
      </w:r>
      <w:proofErr w:type="gramEnd"/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пункте  3.12 настоящего Положения.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3.15.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Секретарь комиссии, по перечню, представленному председателем комиссии, осуществляет рассылку решений комиссии заинтересованным органам и организациям. Письмо направляется за подписью председателя Общественной палаты Ленинградской области. Секретарь комиссии </w:t>
      </w:r>
      <w:proofErr w:type="gramStart"/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контролирует сроки ответов органов и организаций по решениям комиссии и своевременно информирует</w:t>
      </w:r>
      <w:proofErr w:type="gramEnd"/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председателя комиссии.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3.16. Контроль исполнения решений, принимаемых комиссией, осуществляет председатель комиссии.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Взаимодействие комиссии и Совета Общественной палаты</w:t>
      </w:r>
    </w:p>
    <w:p w:rsidR="00A562C0" w:rsidRPr="00302F18" w:rsidRDefault="00A562C0" w:rsidP="00A562C0">
      <w:pPr>
        <w:tabs>
          <w:tab w:val="left" w:pos="1276"/>
        </w:tabs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По поручению Совета</w:t>
      </w:r>
      <w:r w:rsidRPr="00302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Общественной палаты (далее – Совет)  комиссия осуществляет предварительное изучение материалов и (или) их подготовку к рассмотрению соответствующих  вопросов на заседаниях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Общественной палаты и Совета в соответствии с требованиями Регламента Общественной палаты.</w:t>
      </w:r>
    </w:p>
    <w:p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Комиссия осуществляет подготовку проектов решений Общественной палаты и Совета при рассмотрении заявленных комиссией вопросов или по поручению Совета, Председателя Общественной палаты.</w:t>
      </w:r>
    </w:p>
    <w:p w:rsidR="00A562C0" w:rsidRPr="00302F18" w:rsidRDefault="00A562C0" w:rsidP="00A562C0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Комиссия в пределах своей компетенции направляет в Совет предложения о создании рабочих групп и кандидатурах их руководителей.</w:t>
      </w:r>
    </w:p>
    <w:p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Комиссия в пределах своей компетенции направляет в Совет проекты заключений о нарушениях законодательства Российской Федерации и Ленинградской области для рассмотрения их Советом и дальнейшего направления в компетентные государственные органы, органы государственной власти Ленинградской области, территориальные органы федеральных органов исполнительной власти по Ленинградской области, органы местного самоуправления.</w:t>
      </w:r>
    </w:p>
    <w:p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Комиссия </w:t>
      </w:r>
      <w:proofErr w:type="gramStart"/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подготовку и вносит</w:t>
      </w:r>
      <w:proofErr w:type="gramEnd"/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Совет проекты запросов в территориальные органы федеральных органов исполнительной власти, органы государственной власти Ленинградской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Ленинградской области, и их должностным лицам.</w:t>
      </w:r>
    </w:p>
    <w:p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Комиссия вносит в Совет предложения о привлечении к участию в своей работе граждан и некоммерческих организаций, представители которых не вошли в состав Общественной палаты, с указанием предполагаемой формы такого участия.</w:t>
      </w:r>
    </w:p>
    <w:p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</w:t>
      </w:r>
      <w:r w:rsidRPr="00302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Комиссия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направляет в Совет предложения </w:t>
      </w:r>
      <w:r w:rsidRPr="00302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изменениям и (или) дополнениям в Регламент и Кодекс этики Общественной палаты.</w:t>
      </w:r>
    </w:p>
    <w:p w:rsidR="00A562C0" w:rsidRPr="00302F18" w:rsidRDefault="00A562C0" w:rsidP="00A562C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Председатель комиссии </w:t>
      </w:r>
      <w:r w:rsidRPr="00302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представляет Председателю Общественной палаты информацию о выполнении его поручений и поручений Совета.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Взаимодействие комиссии с государственными органами власти, органами местного самоуправления, организациями, гражданами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>5.1. Комиссия взаимодействует органами государственной власти и органами местного самоуправления, профильными комитетами Общественной палаты Российской Федерации, общественными и иными объединениями,</w:t>
      </w:r>
      <w:r w:rsidRPr="00302F18">
        <w:rPr>
          <w:rFonts w:ascii="Times New Roman" w:eastAsia="Calibri" w:hAnsi="Times New Roman" w:cs="Times New Roman"/>
        </w:rPr>
        <w:t xml:space="preserve"> </w:t>
      </w:r>
      <w:r w:rsidRPr="00302F18">
        <w:rPr>
          <w:rFonts w:ascii="Times New Roman" w:eastAsia="Calibri" w:hAnsi="Times New Roman" w:cs="Times New Roman"/>
          <w:sz w:val="28"/>
          <w:szCs w:val="28"/>
        </w:rPr>
        <w:t>юридическими и физическими лицами.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>5.2. По решению комиссии на заседания и иные мероприятия комиссии могут приглашаться должностные лица органов государственной власти, местного самоуправления и иных организаций. Должностные лица или представители указанных органов, организаций предварительно уведомляются о проводимом мероприятии комиссии в порядке, установленном в пункте 3.4 настоящего Положения.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на основании решения Совета привлекает к участию в своей работе граждан и некоммерческие организации, представители которых не вошли в состав Общественной палаты, </w:t>
      </w:r>
      <w:proofErr w:type="gramStart"/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информирует их о формах 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взаимодействия и направляет</w:t>
      </w:r>
      <w:proofErr w:type="gramEnd"/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 все необходимые материалы для участия совместных мероприятиях.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По поручению Председателя Общественной палаты или его заместителя (заместителей) комиссия организует рассмотрение обращений граждан и организаций, поступивших в адрес Общественной палаты, подготовку проектов ответов в срок, установленный Регламентом Общественной палаты.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5.5. Комиссия осуществляет сбор и обработку информации об инициативах граждан, общественных и иных объединений; привлекает общественные и иные объединения к работе с обращениями граждан и организаций, поступившими в адрес Общественной палаты.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Полномочия и функции председателя, заместителя председателя и секретаря комиссии</w:t>
      </w:r>
    </w:p>
    <w:p w:rsidR="00A562C0" w:rsidRPr="00302F18" w:rsidRDefault="00A562C0" w:rsidP="00A562C0">
      <w:pPr>
        <w:tabs>
          <w:tab w:val="left" w:pos="1276"/>
        </w:tabs>
        <w:suppressAutoHyphens/>
        <w:autoSpaceDE w:val="0"/>
        <w:spacing w:before="120"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Председатель комиссии: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1) руководит деятельностью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302F1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вносит предложения о порядке работы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организует направление членам комиссии документов и материалов, поступивших в адрес комиссии, для рассмотрения и подготовки предложений;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проект повестки дня заседания или иного мероприятия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5) готовит тезисы для разработки проекта решения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6) организует уведомление членов комиссии о месте и времени предстоящего заседания или иного мероприятия комиссии не менее чем за 5 рабочих дней до даты его проведения, а также заблаговременное информирование об этом других членов Общественной палаты и иных приглашенных лиц;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7) 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8) ведет заседания и иные мероприятия комиссии, подписывает протоколы и решения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9) организует подготовку и обновление информационных материалов по вопросам деятельности комиссии, размещаемых на сайте Общественной палаты;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10) координирует работу членов комиссии, решает другие вопросы внутреннего распорядка деятельности комиссии в соответствии с Регламентом Общественной палаты и настоящим положением;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11) информирует председателя Общественной палаты Ленинградской области о ходе подготовки и реализации вопросов, рассматриваемых комиссией;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12) подписывает документы от имени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02F18">
        <w:rPr>
          <w:rFonts w:ascii="Times New Roman" w:eastAsia="Calibri" w:hAnsi="Times New Roman" w:cs="Times New Roman"/>
          <w:spacing w:val="-7"/>
          <w:sz w:val="28"/>
          <w:szCs w:val="28"/>
        </w:rPr>
        <w:lastRenderedPageBreak/>
        <w:t>13) в случае своего отсутствия поручает исполнение обязанностей председателя комиссии заместителю председателя комиссии или одному из ее членов;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302F1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14) осуществляет иные полномочия в соответствии с Регламентом Общественной палаты и настоящим положением.  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</w:t>
      </w:r>
      <w:r w:rsidRPr="00302F1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Заместитель председателя комиссии: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1)  осуществляет функции председателя комиссии в период его отсутствия или по его поручению;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pacing w:val="-7"/>
          <w:sz w:val="28"/>
          <w:szCs w:val="28"/>
          <w:lang w:eastAsia="ar-SA"/>
        </w:rPr>
        <w:t>2) организует работу по конкретным направлениям деятельности комиссии в соответствии с распределением обязанностей между членами комиссии.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6.3. Секретарь комиссии</w:t>
      </w:r>
      <w:r w:rsidRPr="00302F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назначается из числа работников аппарата  Общественной палаты его руководителем по согласованию с комиссией.</w:t>
      </w:r>
    </w:p>
    <w:p w:rsidR="00A562C0" w:rsidRPr="00302F18" w:rsidRDefault="00A562C0" w:rsidP="00A562C0">
      <w:pPr>
        <w:tabs>
          <w:tab w:val="left" w:pos="1134"/>
          <w:tab w:val="left" w:pos="1276"/>
        </w:tabs>
        <w:suppressAutoHyphens/>
        <w:autoSpaceDE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непосредственную подготовку заседаний и иных мероприятий комиссии, включая подготовку проектов повестки дня, необходимых материалов и проектов решений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2) обеспечивает уведомление членов комиссии и иных лиц, приглашенных для участия в заседании или ином мероприятии комиссии, о месте, времени и повестке дня предстоящего мероприятия не менее чем за 5 рабочих дней до даты его проведения;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3) не позднее, чем за 2 рабочих дня до даты проведения заседания или иного мероприятия комиссии направляет членам комиссии и иным лицам, приглашенным для участия в мероприятии, проекты повестки дня и решений, иные материалы по вопросам, включенным в проект повестки дня;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4) во время заседаний и иных мероприятий комиссии ведет протокол, который подписывается председательствующим;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5) осуществляет подготовку и обновление информационных материалов по вопросам деятельности комиссии, размещаемых на сайте Общественной палаты;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6) осуществляет информационно-справочное обеспечение и связь между членами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7) выполняет поручения председателя комиссии по вопросам, относящимся к деятельности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подготовку плана работы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9) взаимодействует с юристом, закрепленным за комиссией, по вопросам деятельности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10) по поручению председателя комиссии доводит ее членам документы и материалы, поступившие в комиссию для рассмотрения и подготовки предложений;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11) осуществляет иные полномочия в соответствии с Регламентом Общественной палаты и настоящим положением. 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6.5. Юрист комиссии назначается из числа работников аппарата  Общественной палаты его руководителем.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Юрист комиссии: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302F18">
        <w:t xml:space="preserve"> 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правовое сопровождение деятельности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</w:t>
      </w:r>
      <w:r w:rsidRPr="00302F18">
        <w:t xml:space="preserve"> </w:t>
      </w: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участвует в проведении экспертизы проектов нормативных правовых актов по вопросам деятельности комиссии; 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>3) по поручению председателя комиссии готовит аналитические материалы к мероприятиям комиссии, знакомит  членов комиссии с нормативной базой и правоприменительной практикой по вопросам, рассматриваемым на мероприятиях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2F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осуществляет правовую экспертизу проектов рекомендаций, подготовленных комиссией по результатам проведенного мероприятия (в том числе, с учетом поступивших предложений от участников проведенного мероприятия). 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Права и обязанности членов комиссии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7.1.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Член комиссии обязан участвовать в работе комиссии и лично присутствовать на ее заседаниях. 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О невозможности присутствовать на заседании комиссии по уважительной причине он должен заблаговременно проинформировать председателя комиссии.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7.2.</w:t>
      </w: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Член комиссии имеет право: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1) получать информацию о мероприятиях и знакомиться с протоколами заседаний комиссии через аппарат Общественной палаты.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2) вносить на рассмотрение комиссии предложения в проект решения либо свой вариант проекта решения по обсуждаемому вопросу, предлагать для рассмотрения на комиссии внеплановые вопросы, если они требуют срочного решения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3) в случае несогласия с принятым решением комиссии вносить особое мнение в протокол заседания комиссии;</w:t>
      </w:r>
    </w:p>
    <w:p w:rsidR="00A562C0" w:rsidRPr="00302F18" w:rsidRDefault="00A562C0" w:rsidP="00A562C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>4) принимать участие в работе других комиссий с правом совещательного голоса.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8. </w:t>
      </w:r>
      <w:r w:rsidRPr="00302F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Отчетность комиссии </w:t>
      </w:r>
    </w:p>
    <w:p w:rsidR="00A562C0" w:rsidRPr="00302F18" w:rsidRDefault="00A562C0" w:rsidP="00A562C0">
      <w:pPr>
        <w:tabs>
          <w:tab w:val="left" w:pos="1276"/>
        </w:tabs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Calibri" w:hAnsi="Times New Roman" w:cs="Times New Roman"/>
          <w:sz w:val="28"/>
          <w:szCs w:val="28"/>
        </w:rPr>
        <w:t xml:space="preserve">8.1. По поручению председателя комиссии секретарь комиссии готовит письменный отчет о текущей деятельности комиссии для представления в Общественную палату в сроки, установленные частью 8 статьи 10 Регламента Общественной палаты. </w:t>
      </w:r>
    </w:p>
    <w:p w:rsidR="00A562C0" w:rsidRPr="00302F18" w:rsidRDefault="00A562C0" w:rsidP="00A562C0">
      <w:pPr>
        <w:tabs>
          <w:tab w:val="left" w:pos="1276"/>
        </w:tabs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2F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</w:t>
      </w:r>
      <w:r w:rsidRPr="00302F18">
        <w:rPr>
          <w:rFonts w:ascii="Times New Roman" w:eastAsia="Calibri" w:hAnsi="Times New Roman" w:cs="Times New Roman"/>
          <w:b/>
          <w:sz w:val="28"/>
          <w:szCs w:val="28"/>
        </w:rPr>
        <w:t>Организационно-техническое обеспечение работы комиссии</w:t>
      </w:r>
    </w:p>
    <w:p w:rsidR="00A562C0" w:rsidRPr="00302F18" w:rsidRDefault="00A562C0" w:rsidP="00A562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9.1. </w:t>
      </w:r>
      <w:r w:rsidRPr="00302F18">
        <w:rPr>
          <w:rFonts w:ascii="Times New Roman" w:eastAsia="Calibri" w:hAnsi="Times New Roman" w:cs="Times New Roman"/>
          <w:sz w:val="28"/>
          <w:szCs w:val="28"/>
        </w:rPr>
        <w:t>Организационно-техническое обеспечение заседаний и иных мероприятий комиссии (размножение и рассылка повестки дня, материалов комиссии, протоколов, подготовка помещения для проведения мероприятий комиссии, заказ транспорта, цветов, питания и др. в случае необходимости) осуществляется аппаратом Общественной палаты.</w:t>
      </w:r>
    </w:p>
    <w:p w:rsidR="00D93066" w:rsidRPr="00302F18" w:rsidRDefault="00D93066"/>
    <w:sectPr w:rsidR="00D93066" w:rsidRPr="0030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C0"/>
    <w:rsid w:val="00302F18"/>
    <w:rsid w:val="004D2B6D"/>
    <w:rsid w:val="009A6E96"/>
    <w:rsid w:val="00A562C0"/>
    <w:rsid w:val="00CE6DA5"/>
    <w:rsid w:val="00D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Оксана Игоревна Костенко</cp:lastModifiedBy>
  <cp:revision>2</cp:revision>
  <dcterms:created xsi:type="dcterms:W3CDTF">2021-03-04T09:12:00Z</dcterms:created>
  <dcterms:modified xsi:type="dcterms:W3CDTF">2021-03-04T09:12:00Z</dcterms:modified>
</cp:coreProperties>
</file>