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9D" w:rsidRPr="0077049C" w:rsidRDefault="003B5A05" w:rsidP="00A27C1E">
      <w:pPr>
        <w:pStyle w:val="ConsPlusNormal"/>
        <w:ind w:left="5670"/>
        <w:jc w:val="right"/>
        <w:outlineLvl w:val="0"/>
        <w:rPr>
          <w:sz w:val="28"/>
          <w:szCs w:val="28"/>
        </w:rPr>
      </w:pPr>
      <w:proofErr w:type="gramStart"/>
      <w:r>
        <w:rPr>
          <w:sz w:val="28"/>
          <w:szCs w:val="28"/>
        </w:rPr>
        <w:t>УТВЕРЖДЕН</w:t>
      </w:r>
      <w:proofErr w:type="gramEnd"/>
      <w:r>
        <w:rPr>
          <w:sz w:val="28"/>
          <w:szCs w:val="28"/>
        </w:rPr>
        <w:t xml:space="preserve"> </w:t>
      </w:r>
      <w:r>
        <w:rPr>
          <w:sz w:val="28"/>
          <w:szCs w:val="28"/>
        </w:rPr>
        <w:br/>
      </w:r>
      <w:r w:rsidR="00690A70" w:rsidRPr="0077049C">
        <w:rPr>
          <w:sz w:val="28"/>
          <w:szCs w:val="28"/>
        </w:rPr>
        <w:t>п</w:t>
      </w:r>
      <w:r>
        <w:rPr>
          <w:sz w:val="28"/>
          <w:szCs w:val="28"/>
        </w:rPr>
        <w:t>остановлением</w:t>
      </w:r>
      <w:r w:rsidR="0021509D" w:rsidRPr="0077049C">
        <w:rPr>
          <w:sz w:val="28"/>
          <w:szCs w:val="28"/>
        </w:rPr>
        <w:t xml:space="preserve"> Правительства</w:t>
      </w:r>
    </w:p>
    <w:p w:rsidR="00A27C1E" w:rsidRDefault="0024264F" w:rsidP="003B5A05">
      <w:pPr>
        <w:pStyle w:val="ConsPlusNormal"/>
        <w:ind w:left="5670"/>
        <w:jc w:val="right"/>
        <w:rPr>
          <w:sz w:val="28"/>
          <w:szCs w:val="28"/>
        </w:rPr>
      </w:pPr>
      <w:r w:rsidRPr="0077049C">
        <w:rPr>
          <w:sz w:val="28"/>
          <w:szCs w:val="28"/>
        </w:rPr>
        <w:t xml:space="preserve">Ленинградской </w:t>
      </w:r>
      <w:r w:rsidR="0021509D" w:rsidRPr="0077049C">
        <w:rPr>
          <w:sz w:val="28"/>
          <w:szCs w:val="28"/>
        </w:rPr>
        <w:t>области</w:t>
      </w:r>
      <w:r w:rsidR="0021509D">
        <w:rPr>
          <w:sz w:val="28"/>
          <w:szCs w:val="28"/>
        </w:rPr>
        <w:t xml:space="preserve"> </w:t>
      </w:r>
    </w:p>
    <w:p w:rsidR="0021509D" w:rsidRDefault="0021509D" w:rsidP="0021509D">
      <w:pPr>
        <w:pStyle w:val="ConsPlusNormal"/>
        <w:ind w:left="5670"/>
        <w:jc w:val="right"/>
        <w:rPr>
          <w:sz w:val="28"/>
          <w:szCs w:val="28"/>
        </w:rPr>
      </w:pPr>
      <w:r>
        <w:rPr>
          <w:sz w:val="28"/>
          <w:szCs w:val="28"/>
        </w:rPr>
        <w:t>от _____</w:t>
      </w:r>
      <w:r w:rsidR="00A27C1E">
        <w:rPr>
          <w:sz w:val="28"/>
          <w:szCs w:val="28"/>
        </w:rPr>
        <w:t>___________</w:t>
      </w:r>
      <w:r>
        <w:rPr>
          <w:sz w:val="28"/>
          <w:szCs w:val="28"/>
        </w:rPr>
        <w:t xml:space="preserve"> № _____</w:t>
      </w:r>
    </w:p>
    <w:p w:rsidR="00071527" w:rsidRDefault="003B5A05" w:rsidP="00071527">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B5A05" w:rsidRPr="003B5A05" w:rsidRDefault="003B5A05" w:rsidP="00071527">
      <w:pPr>
        <w:jc w:val="center"/>
        <w:rPr>
          <w:rFonts w:ascii="Times New Roman" w:hAnsi="Times New Roman" w:cs="Times New Roman"/>
          <w:sz w:val="28"/>
          <w:szCs w:val="28"/>
        </w:rPr>
      </w:pPr>
      <w:r>
        <w:rPr>
          <w:rFonts w:ascii="Times New Roman" w:hAnsi="Times New Roman" w:cs="Times New Roman"/>
          <w:sz w:val="28"/>
          <w:szCs w:val="28"/>
        </w:rPr>
        <w:t xml:space="preserve">                                                                                                                   </w:t>
      </w:r>
      <w:r w:rsidRPr="003B5A05">
        <w:rPr>
          <w:rFonts w:ascii="Times New Roman" w:hAnsi="Times New Roman" w:cs="Times New Roman"/>
          <w:sz w:val="28"/>
          <w:szCs w:val="28"/>
        </w:rPr>
        <w:t>(Приложение)</w:t>
      </w:r>
    </w:p>
    <w:p w:rsidR="003B5A05" w:rsidRPr="00E87FC2" w:rsidRDefault="003B5A05" w:rsidP="00071527">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33070" w:rsidRDefault="00071527" w:rsidP="00A86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формирования реес</w:t>
      </w:r>
      <w:r w:rsidR="005257EB">
        <w:rPr>
          <w:rFonts w:ascii="Times New Roman" w:hAnsi="Times New Roman" w:cs="Times New Roman"/>
          <w:b/>
          <w:sz w:val="28"/>
          <w:szCs w:val="28"/>
        </w:rPr>
        <w:t>тра исполнителей государственной</w:t>
      </w:r>
      <w:r>
        <w:rPr>
          <w:rFonts w:ascii="Times New Roman" w:hAnsi="Times New Roman" w:cs="Times New Roman"/>
          <w:b/>
          <w:sz w:val="28"/>
          <w:szCs w:val="28"/>
        </w:rPr>
        <w:t xml:space="preserve"> услуг</w:t>
      </w:r>
      <w:r w:rsidR="005257EB">
        <w:rPr>
          <w:rFonts w:ascii="Times New Roman" w:hAnsi="Times New Roman" w:cs="Times New Roman"/>
          <w:b/>
          <w:sz w:val="28"/>
          <w:szCs w:val="28"/>
        </w:rPr>
        <w:t>и</w:t>
      </w:r>
    </w:p>
    <w:p w:rsidR="00071527" w:rsidRPr="00E80BEF" w:rsidRDefault="00F065A9" w:rsidP="00A86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C33070">
        <w:rPr>
          <w:rFonts w:ascii="Times New Roman" w:hAnsi="Times New Roman" w:cs="Times New Roman"/>
          <w:b/>
          <w:sz w:val="28"/>
          <w:szCs w:val="28"/>
        </w:rPr>
        <w:t>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r w:rsidR="00071527">
        <w:rPr>
          <w:rFonts w:ascii="Times New Roman" w:hAnsi="Times New Roman" w:cs="Times New Roman"/>
          <w:b/>
          <w:sz w:val="28"/>
          <w:szCs w:val="28"/>
        </w:rPr>
        <w:t xml:space="preserve"> </w:t>
      </w:r>
      <w:r w:rsidR="004D6EA2">
        <w:rPr>
          <w:rFonts w:ascii="Times New Roman" w:hAnsi="Times New Roman" w:cs="Times New Roman"/>
          <w:b/>
          <w:sz w:val="28"/>
          <w:szCs w:val="28"/>
        </w:rPr>
        <w:t>в соответствии с социальным сертификатом</w:t>
      </w:r>
      <w:r w:rsidR="0007493E">
        <w:rPr>
          <w:rFonts w:ascii="Times New Roman" w:hAnsi="Times New Roman" w:cs="Times New Roman"/>
          <w:b/>
          <w:sz w:val="28"/>
          <w:szCs w:val="28"/>
        </w:rPr>
        <w:t xml:space="preserve">                   </w:t>
      </w:r>
    </w:p>
    <w:p w:rsidR="002D4B7D" w:rsidRDefault="002D4B7D" w:rsidP="00A86089">
      <w:pPr>
        <w:pStyle w:val="ConsPlusNormal"/>
        <w:jc w:val="both"/>
      </w:pPr>
    </w:p>
    <w:p w:rsidR="002D4B7D" w:rsidRPr="00A27C1E" w:rsidRDefault="002D4B7D" w:rsidP="00A86089">
      <w:pPr>
        <w:pStyle w:val="ConsPlusTitle"/>
        <w:jc w:val="center"/>
        <w:outlineLvl w:val="1"/>
        <w:rPr>
          <w:rFonts w:ascii="Times New Roman" w:hAnsi="Times New Roman" w:cs="Times New Roman"/>
          <w:b w:val="0"/>
          <w:sz w:val="28"/>
          <w:szCs w:val="28"/>
        </w:rPr>
      </w:pPr>
      <w:r w:rsidRPr="00A27C1E">
        <w:rPr>
          <w:rFonts w:ascii="Times New Roman" w:hAnsi="Times New Roman" w:cs="Times New Roman"/>
          <w:b w:val="0"/>
          <w:sz w:val="28"/>
          <w:szCs w:val="28"/>
        </w:rPr>
        <w:t>I. Общие положения</w:t>
      </w:r>
    </w:p>
    <w:p w:rsidR="002D4B7D" w:rsidRDefault="002D4B7D" w:rsidP="00A86089">
      <w:pPr>
        <w:pStyle w:val="ConsPlusNormal"/>
        <w:jc w:val="both"/>
      </w:pPr>
    </w:p>
    <w:p w:rsidR="002D4B7D" w:rsidRPr="00C33070" w:rsidRDefault="00076843" w:rsidP="00A86089">
      <w:pPr>
        <w:pStyle w:val="ConsPlusNormal"/>
        <w:ind w:firstLine="540"/>
        <w:jc w:val="both"/>
        <w:rPr>
          <w:sz w:val="28"/>
          <w:szCs w:val="28"/>
        </w:rPr>
      </w:pPr>
      <w:r>
        <w:rPr>
          <w:sz w:val="28"/>
          <w:szCs w:val="28"/>
        </w:rPr>
        <w:t xml:space="preserve">1.1. </w:t>
      </w:r>
      <w:proofErr w:type="gramStart"/>
      <w:r>
        <w:rPr>
          <w:sz w:val="28"/>
          <w:szCs w:val="28"/>
        </w:rPr>
        <w:t xml:space="preserve">Настоящий Порядок определяет </w:t>
      </w:r>
      <w:r w:rsidR="002D4B7D" w:rsidRPr="00C33070">
        <w:rPr>
          <w:sz w:val="28"/>
          <w:szCs w:val="28"/>
        </w:rPr>
        <w:t xml:space="preserve">процедуру формирования и ведения Реестра исполнителей </w:t>
      </w:r>
      <w:r>
        <w:rPr>
          <w:sz w:val="28"/>
          <w:szCs w:val="28"/>
        </w:rPr>
        <w:t xml:space="preserve">государственной услуги </w:t>
      </w:r>
      <w:r w:rsidR="004D6EA2" w:rsidRPr="004D6EA2">
        <w:rPr>
          <w:sz w:val="28"/>
          <w:szCs w:val="28"/>
        </w:rPr>
        <w:t xml:space="preserve">по созданию условий </w:t>
      </w:r>
      <w:r>
        <w:rPr>
          <w:sz w:val="28"/>
          <w:szCs w:val="28"/>
        </w:rPr>
        <w:br/>
      </w:r>
      <w:r w:rsidR="004D6EA2" w:rsidRPr="004D6EA2">
        <w:rPr>
          <w:sz w:val="28"/>
          <w:szCs w:val="28"/>
        </w:rPr>
        <w:t>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r w:rsidR="004D6EA2">
        <w:rPr>
          <w:sz w:val="28"/>
          <w:szCs w:val="28"/>
        </w:rPr>
        <w:t xml:space="preserve"> в соответствии с социальным сертификатом</w:t>
      </w:r>
      <w:r w:rsidR="002D4B7D" w:rsidRPr="00C33070">
        <w:rPr>
          <w:sz w:val="28"/>
          <w:szCs w:val="28"/>
        </w:rPr>
        <w:t>, в том числе порядок включения участников отбора исполнителей услуг</w:t>
      </w:r>
      <w:r w:rsidR="00A86089">
        <w:rPr>
          <w:sz w:val="28"/>
          <w:szCs w:val="28"/>
        </w:rPr>
        <w:t>и</w:t>
      </w:r>
      <w:r w:rsidR="002D4B7D" w:rsidRPr="00C33070">
        <w:rPr>
          <w:sz w:val="28"/>
          <w:szCs w:val="28"/>
        </w:rPr>
        <w:t xml:space="preserve"> в реестр испол</w:t>
      </w:r>
      <w:r w:rsidR="00A86089">
        <w:rPr>
          <w:sz w:val="28"/>
          <w:szCs w:val="28"/>
        </w:rPr>
        <w:t>нителей услуги, а также включает положение</w:t>
      </w:r>
      <w:r w:rsidR="002D4B7D" w:rsidRPr="00C33070">
        <w:rPr>
          <w:sz w:val="28"/>
          <w:szCs w:val="28"/>
        </w:rPr>
        <w:t xml:space="preserve"> об определении оператора реестра исполнителей услуг</w:t>
      </w:r>
      <w:r w:rsidR="00A86089">
        <w:rPr>
          <w:sz w:val="28"/>
          <w:szCs w:val="28"/>
        </w:rPr>
        <w:t>и</w:t>
      </w:r>
      <w:r w:rsidR="004D6EA2">
        <w:rPr>
          <w:sz w:val="28"/>
          <w:szCs w:val="28"/>
        </w:rPr>
        <w:t xml:space="preserve"> (далее</w:t>
      </w:r>
      <w:proofErr w:type="gramEnd"/>
      <w:r w:rsidR="004D6EA2">
        <w:rPr>
          <w:sz w:val="28"/>
          <w:szCs w:val="28"/>
        </w:rPr>
        <w:t xml:space="preserve"> – </w:t>
      </w:r>
      <w:proofErr w:type="gramStart"/>
      <w:r w:rsidR="004D6EA2">
        <w:rPr>
          <w:sz w:val="28"/>
          <w:szCs w:val="28"/>
        </w:rPr>
        <w:t>Реестр исполнителей услуги</w:t>
      </w:r>
      <w:r w:rsidR="00A65E50" w:rsidRPr="00A65E50">
        <w:rPr>
          <w:sz w:val="28"/>
          <w:szCs w:val="28"/>
        </w:rPr>
        <w:t>,</w:t>
      </w:r>
      <w:r w:rsidR="00A65E50">
        <w:rPr>
          <w:sz w:val="28"/>
          <w:szCs w:val="28"/>
        </w:rPr>
        <w:t xml:space="preserve"> услуга</w:t>
      </w:r>
      <w:r w:rsidR="004D6EA2">
        <w:rPr>
          <w:sz w:val="28"/>
          <w:szCs w:val="28"/>
        </w:rPr>
        <w:t>)</w:t>
      </w:r>
      <w:r w:rsidR="002D4B7D" w:rsidRPr="00C33070">
        <w:rPr>
          <w:sz w:val="28"/>
          <w:szCs w:val="28"/>
        </w:rPr>
        <w:t>.</w:t>
      </w:r>
      <w:proofErr w:type="gramEnd"/>
    </w:p>
    <w:p w:rsidR="002D4B7D" w:rsidRPr="00C33070" w:rsidRDefault="002D4B7D" w:rsidP="00A86089">
      <w:pPr>
        <w:pStyle w:val="ConsPlusNormal"/>
        <w:ind w:firstLine="540"/>
        <w:jc w:val="both"/>
        <w:rPr>
          <w:sz w:val="28"/>
          <w:szCs w:val="28"/>
        </w:rPr>
      </w:pPr>
      <w:r w:rsidRPr="00C33070">
        <w:rPr>
          <w:sz w:val="28"/>
          <w:szCs w:val="28"/>
        </w:rPr>
        <w:t xml:space="preserve">1.2. Понятия, применяемые в настоящем Порядке, используются </w:t>
      </w:r>
      <w:r w:rsidR="00AE6D1B" w:rsidRPr="00AE6D1B">
        <w:rPr>
          <w:sz w:val="28"/>
          <w:szCs w:val="28"/>
        </w:rPr>
        <w:br/>
      </w:r>
      <w:bookmarkStart w:id="0" w:name="_GoBack"/>
      <w:bookmarkEnd w:id="0"/>
      <w:r w:rsidRPr="00C33070">
        <w:rPr>
          <w:sz w:val="28"/>
          <w:szCs w:val="28"/>
        </w:rPr>
        <w:t xml:space="preserve">в значениях, указанных в </w:t>
      </w:r>
      <w:r w:rsidR="00076843" w:rsidRPr="00076843">
        <w:rPr>
          <w:sz w:val="28"/>
          <w:szCs w:val="28"/>
        </w:rPr>
        <w:t>Ф</w:t>
      </w:r>
      <w:r w:rsidR="00076843">
        <w:rPr>
          <w:sz w:val="28"/>
          <w:szCs w:val="28"/>
        </w:rPr>
        <w:t>едеральном</w:t>
      </w:r>
      <w:r w:rsidR="00076843" w:rsidRPr="00076843">
        <w:rPr>
          <w:sz w:val="28"/>
          <w:szCs w:val="28"/>
        </w:rPr>
        <w:t xml:space="preserve"> </w:t>
      </w:r>
      <w:r w:rsidR="00076843">
        <w:rPr>
          <w:sz w:val="28"/>
          <w:szCs w:val="28"/>
        </w:rPr>
        <w:t>законе</w:t>
      </w:r>
      <w:r w:rsidR="00076843" w:rsidRPr="00076843">
        <w:rPr>
          <w:sz w:val="28"/>
          <w:szCs w:val="28"/>
        </w:rPr>
        <w:t xml:space="preserve"> от 13 июля 2020 года № 189-ФЗ </w:t>
      </w:r>
      <w:r w:rsidR="00076843">
        <w:rPr>
          <w:sz w:val="28"/>
          <w:szCs w:val="28"/>
        </w:rPr>
        <w:br/>
      </w:r>
      <w:r w:rsidR="00076843" w:rsidRPr="00076843">
        <w:rPr>
          <w:sz w:val="28"/>
          <w:szCs w:val="28"/>
        </w:rPr>
        <w:t>«О государственном (муниципальном) социальном заказе на оказание государственных (муниципальных) услуг в социальной сфере»</w:t>
      </w:r>
      <w:r w:rsidRPr="00C33070">
        <w:rPr>
          <w:sz w:val="28"/>
          <w:szCs w:val="28"/>
        </w:rPr>
        <w:t>.</w:t>
      </w:r>
    </w:p>
    <w:p w:rsidR="002D4B7D" w:rsidRPr="00C33070" w:rsidRDefault="002D4B7D" w:rsidP="00A86089">
      <w:pPr>
        <w:pStyle w:val="ConsPlusNormal"/>
        <w:ind w:firstLine="540"/>
        <w:jc w:val="both"/>
        <w:rPr>
          <w:sz w:val="28"/>
          <w:szCs w:val="28"/>
        </w:rPr>
      </w:pPr>
      <w:r w:rsidRPr="00C33070">
        <w:rPr>
          <w:sz w:val="28"/>
          <w:szCs w:val="28"/>
        </w:rPr>
        <w:t>1.3. Реестр исполнителей услуг</w:t>
      </w:r>
      <w:r w:rsidR="004D6EA2">
        <w:rPr>
          <w:sz w:val="28"/>
          <w:szCs w:val="28"/>
        </w:rPr>
        <w:t>и</w:t>
      </w:r>
      <w:r w:rsidRPr="00C33070">
        <w:rPr>
          <w:sz w:val="28"/>
          <w:szCs w:val="28"/>
        </w:rPr>
        <w:t xml:space="preserve"> формируется в соответствии </w:t>
      </w:r>
      <w:r w:rsidR="004D6EA2">
        <w:rPr>
          <w:sz w:val="28"/>
          <w:szCs w:val="28"/>
        </w:rPr>
        <w:br/>
      </w:r>
      <w:r w:rsidRPr="00C33070">
        <w:rPr>
          <w:sz w:val="28"/>
          <w:szCs w:val="28"/>
        </w:rPr>
        <w:t>с постановлением Правительства Ро</w:t>
      </w:r>
      <w:r w:rsidR="00076843">
        <w:rPr>
          <w:sz w:val="28"/>
          <w:szCs w:val="28"/>
        </w:rPr>
        <w:t>ссийской Федерации от 13 февраля 2021 года</w:t>
      </w:r>
      <w:r w:rsidRPr="00C33070">
        <w:rPr>
          <w:sz w:val="28"/>
          <w:szCs w:val="28"/>
        </w:rPr>
        <w:t xml:space="preserve"> </w:t>
      </w:r>
      <w:r w:rsidR="00071527" w:rsidRPr="00C33070">
        <w:rPr>
          <w:sz w:val="28"/>
          <w:szCs w:val="28"/>
        </w:rPr>
        <w:t>№</w:t>
      </w:r>
      <w:r w:rsidRPr="00C33070">
        <w:rPr>
          <w:sz w:val="28"/>
          <w:szCs w:val="28"/>
        </w:rPr>
        <w:t xml:space="preserve"> 183 </w:t>
      </w:r>
      <w:r w:rsidR="00EB4EB6" w:rsidRPr="00C33070">
        <w:rPr>
          <w:sz w:val="28"/>
          <w:szCs w:val="28"/>
        </w:rPr>
        <w:t>«</w:t>
      </w:r>
      <w:r w:rsidRPr="00C33070">
        <w:rPr>
          <w:sz w:val="28"/>
          <w:szCs w:val="28"/>
        </w:rPr>
        <w:t xml:space="preserve">Об утверждении Положения о структуре реестра исполнителей </w:t>
      </w:r>
      <w:proofErr w:type="gramStart"/>
      <w:r w:rsidRPr="00C33070">
        <w:rPr>
          <w:sz w:val="28"/>
          <w:szCs w:val="28"/>
        </w:rPr>
        <w:t xml:space="preserve">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w:t>
      </w:r>
      <w:r w:rsidR="004D6EA2">
        <w:rPr>
          <w:sz w:val="28"/>
          <w:szCs w:val="28"/>
        </w:rPr>
        <w:br/>
      </w:r>
      <w:r w:rsidRPr="00C33070">
        <w:rPr>
          <w:sz w:val="28"/>
          <w:szCs w:val="28"/>
        </w:rPr>
        <w:t>с социальным сертификатом на получение государственной (муниципальной) услуги в социальной сфере</w:t>
      </w:r>
      <w:proofErr w:type="gramEnd"/>
      <w:r w:rsidR="00EB4EB6" w:rsidRPr="00C33070">
        <w:rPr>
          <w:sz w:val="28"/>
          <w:szCs w:val="28"/>
        </w:rPr>
        <w:t>»</w:t>
      </w:r>
      <w:r w:rsidRPr="00C33070">
        <w:rPr>
          <w:sz w:val="28"/>
          <w:szCs w:val="28"/>
        </w:rPr>
        <w:t xml:space="preserve"> (далее </w:t>
      </w:r>
      <w:r w:rsidR="00FD03CC">
        <w:rPr>
          <w:sz w:val="28"/>
          <w:szCs w:val="28"/>
        </w:rPr>
        <w:t>– Положение о структуре реестра исполнителей</w:t>
      </w:r>
      <w:r w:rsidR="0074206F">
        <w:rPr>
          <w:sz w:val="28"/>
          <w:szCs w:val="28"/>
        </w:rPr>
        <w:t xml:space="preserve"> услуг</w:t>
      </w:r>
      <w:r w:rsidR="00A65E50" w:rsidRPr="00A65E50">
        <w:rPr>
          <w:sz w:val="28"/>
          <w:szCs w:val="28"/>
        </w:rPr>
        <w:t>,</w:t>
      </w:r>
      <w:r w:rsidR="00A65E50">
        <w:rPr>
          <w:sz w:val="28"/>
          <w:szCs w:val="28"/>
        </w:rPr>
        <w:t xml:space="preserve"> Правила</w:t>
      </w:r>
      <w:r w:rsidRPr="00C33070">
        <w:rPr>
          <w:sz w:val="28"/>
          <w:szCs w:val="28"/>
        </w:rPr>
        <w:t>) с учетом особенностей, установленных настоящим Порядком.</w:t>
      </w:r>
    </w:p>
    <w:p w:rsidR="004D6EA2" w:rsidRPr="004D6EA2" w:rsidRDefault="002D4B7D" w:rsidP="00A86089">
      <w:pPr>
        <w:pStyle w:val="ConsPlusNormal"/>
        <w:ind w:firstLine="540"/>
        <w:jc w:val="both"/>
        <w:rPr>
          <w:sz w:val="28"/>
          <w:szCs w:val="28"/>
        </w:rPr>
      </w:pPr>
      <w:r w:rsidRPr="004D6EA2">
        <w:rPr>
          <w:sz w:val="28"/>
          <w:szCs w:val="28"/>
        </w:rPr>
        <w:t xml:space="preserve">1.4. </w:t>
      </w:r>
      <w:r w:rsidR="004D6EA2" w:rsidRPr="004D6EA2">
        <w:rPr>
          <w:sz w:val="28"/>
          <w:szCs w:val="28"/>
        </w:rPr>
        <w:t xml:space="preserve">Формирование </w:t>
      </w:r>
      <w:r w:rsidRPr="004D6EA2">
        <w:rPr>
          <w:sz w:val="28"/>
          <w:szCs w:val="28"/>
        </w:rPr>
        <w:t>Реестр</w:t>
      </w:r>
      <w:r w:rsidR="004D6EA2" w:rsidRPr="004D6EA2">
        <w:rPr>
          <w:sz w:val="28"/>
          <w:szCs w:val="28"/>
        </w:rPr>
        <w:t>а</w:t>
      </w:r>
      <w:r w:rsidRPr="004D6EA2">
        <w:rPr>
          <w:sz w:val="28"/>
          <w:szCs w:val="28"/>
        </w:rPr>
        <w:t xml:space="preserve"> исполнителей услуг</w:t>
      </w:r>
      <w:r w:rsidR="004D6EA2" w:rsidRPr="004D6EA2">
        <w:rPr>
          <w:sz w:val="28"/>
          <w:szCs w:val="28"/>
        </w:rPr>
        <w:t xml:space="preserve"> обеспечивается комитетом по культуре и туризму Ленинградской области</w:t>
      </w:r>
      <w:r w:rsidRPr="004D6EA2">
        <w:rPr>
          <w:sz w:val="28"/>
          <w:szCs w:val="28"/>
        </w:rPr>
        <w:t xml:space="preserve"> </w:t>
      </w:r>
      <w:r w:rsidR="004D6EA2">
        <w:rPr>
          <w:sz w:val="28"/>
          <w:szCs w:val="28"/>
        </w:rPr>
        <w:t>(далее – Уполномоченный орган)</w:t>
      </w:r>
      <w:r w:rsidR="004D6EA2" w:rsidRPr="004D6EA2">
        <w:rPr>
          <w:sz w:val="28"/>
          <w:szCs w:val="28"/>
        </w:rPr>
        <w:t>.</w:t>
      </w:r>
    </w:p>
    <w:p w:rsidR="000A75E7" w:rsidRDefault="002D4B7D" w:rsidP="00A86089">
      <w:pPr>
        <w:pStyle w:val="ConsPlusNormal"/>
        <w:ind w:firstLine="540"/>
        <w:jc w:val="both"/>
        <w:rPr>
          <w:sz w:val="28"/>
          <w:szCs w:val="28"/>
        </w:rPr>
      </w:pPr>
      <w:r w:rsidRPr="000A75E7">
        <w:rPr>
          <w:sz w:val="28"/>
          <w:szCs w:val="28"/>
        </w:rPr>
        <w:t xml:space="preserve">1.5. Для формирования реестра исполнителей услуг в </w:t>
      </w:r>
      <w:r w:rsidR="0024264F" w:rsidRPr="000A75E7">
        <w:rPr>
          <w:sz w:val="28"/>
          <w:szCs w:val="28"/>
        </w:rPr>
        <w:t xml:space="preserve">Ленинградской </w:t>
      </w:r>
      <w:r w:rsidR="00071527" w:rsidRPr="000A75E7">
        <w:rPr>
          <w:sz w:val="28"/>
          <w:szCs w:val="28"/>
        </w:rPr>
        <w:t>области</w:t>
      </w:r>
      <w:r w:rsidRPr="000A75E7">
        <w:rPr>
          <w:sz w:val="28"/>
          <w:szCs w:val="28"/>
        </w:rPr>
        <w:t xml:space="preserve"> используется </w:t>
      </w:r>
      <w:r w:rsidR="00B06B2F">
        <w:rPr>
          <w:sz w:val="28"/>
          <w:szCs w:val="28"/>
        </w:rPr>
        <w:t>единый</w:t>
      </w:r>
      <w:r w:rsidR="00B06B2F" w:rsidRPr="00B06B2F">
        <w:rPr>
          <w:sz w:val="28"/>
          <w:szCs w:val="28"/>
        </w:rPr>
        <w:t xml:space="preserve"> инфо</w:t>
      </w:r>
      <w:r w:rsidR="00B06B2F">
        <w:rPr>
          <w:sz w:val="28"/>
          <w:szCs w:val="28"/>
        </w:rPr>
        <w:t>рмационный ресурс, обладающий</w:t>
      </w:r>
      <w:r w:rsidR="00B06B2F" w:rsidRPr="00B06B2F">
        <w:rPr>
          <w:sz w:val="28"/>
          <w:szCs w:val="28"/>
        </w:rPr>
        <w:t xml:space="preserve"> соответствующим функционалом</w:t>
      </w:r>
      <w:r w:rsidR="00B06B2F">
        <w:rPr>
          <w:sz w:val="28"/>
          <w:szCs w:val="28"/>
        </w:rPr>
        <w:t xml:space="preserve"> (далее – информационная система)</w:t>
      </w:r>
      <w:r w:rsidR="00794593" w:rsidRPr="000A75E7">
        <w:rPr>
          <w:sz w:val="28"/>
          <w:szCs w:val="28"/>
        </w:rPr>
        <w:t>.</w:t>
      </w:r>
    </w:p>
    <w:p w:rsidR="002D4B7D" w:rsidRPr="000A75E7" w:rsidRDefault="00B06B2F" w:rsidP="00A86089">
      <w:pPr>
        <w:pStyle w:val="ConsPlusNormal"/>
        <w:ind w:firstLine="540"/>
        <w:jc w:val="both"/>
        <w:rPr>
          <w:sz w:val="28"/>
          <w:szCs w:val="28"/>
        </w:rPr>
      </w:pPr>
      <w:r>
        <w:rPr>
          <w:sz w:val="28"/>
          <w:szCs w:val="28"/>
        </w:rPr>
        <w:t>До внедрения информационной системы</w:t>
      </w:r>
      <w:r w:rsidR="00794593" w:rsidRPr="000A75E7">
        <w:rPr>
          <w:sz w:val="28"/>
          <w:szCs w:val="28"/>
        </w:rPr>
        <w:t>, допускается формирование</w:t>
      </w:r>
      <w:r w:rsidR="00A86089">
        <w:rPr>
          <w:sz w:val="28"/>
          <w:szCs w:val="28"/>
        </w:rPr>
        <w:t xml:space="preserve"> </w:t>
      </w:r>
      <w:r w:rsidR="00A86089">
        <w:rPr>
          <w:sz w:val="28"/>
          <w:szCs w:val="28"/>
        </w:rPr>
        <w:lastRenderedPageBreak/>
        <w:t xml:space="preserve">реестра исполнителей услуг </w:t>
      </w:r>
      <w:r w:rsidR="00794593" w:rsidRPr="000A75E7">
        <w:rPr>
          <w:sz w:val="28"/>
          <w:szCs w:val="28"/>
        </w:rPr>
        <w:t>на бумажном носителе.</w:t>
      </w:r>
    </w:p>
    <w:p w:rsidR="002D4B7D" w:rsidRDefault="002D4B7D" w:rsidP="00A86089">
      <w:pPr>
        <w:pStyle w:val="ConsPlusNormal"/>
        <w:jc w:val="both"/>
      </w:pPr>
    </w:p>
    <w:p w:rsidR="002D4B7D" w:rsidRPr="00A27C1E" w:rsidRDefault="002D4B7D" w:rsidP="00A86089">
      <w:pPr>
        <w:pStyle w:val="ConsPlusTitle"/>
        <w:jc w:val="center"/>
        <w:outlineLvl w:val="1"/>
        <w:rPr>
          <w:rFonts w:ascii="Times New Roman" w:hAnsi="Times New Roman" w:cs="Times New Roman"/>
          <w:b w:val="0"/>
          <w:sz w:val="28"/>
          <w:szCs w:val="28"/>
        </w:rPr>
      </w:pPr>
      <w:r w:rsidRPr="00A27C1E">
        <w:rPr>
          <w:rFonts w:ascii="Times New Roman" w:hAnsi="Times New Roman" w:cs="Times New Roman"/>
          <w:b w:val="0"/>
          <w:sz w:val="28"/>
          <w:szCs w:val="28"/>
        </w:rPr>
        <w:t>II. Определение оператора реестра исполнителей услуг</w:t>
      </w:r>
    </w:p>
    <w:p w:rsidR="002D4B7D" w:rsidRPr="000A75E7" w:rsidRDefault="002D4B7D" w:rsidP="00A86089">
      <w:pPr>
        <w:pStyle w:val="ConsPlusNormal"/>
        <w:jc w:val="both"/>
        <w:rPr>
          <w:sz w:val="28"/>
          <w:szCs w:val="28"/>
        </w:rPr>
      </w:pPr>
    </w:p>
    <w:p w:rsidR="002D4B7D" w:rsidRPr="000A75E7" w:rsidRDefault="002D4B7D" w:rsidP="00A86089">
      <w:pPr>
        <w:pStyle w:val="ConsPlusNormal"/>
        <w:ind w:firstLine="540"/>
        <w:jc w:val="both"/>
        <w:rPr>
          <w:sz w:val="28"/>
          <w:szCs w:val="28"/>
        </w:rPr>
      </w:pPr>
      <w:r w:rsidRPr="000A75E7">
        <w:rPr>
          <w:sz w:val="28"/>
          <w:szCs w:val="28"/>
        </w:rPr>
        <w:t xml:space="preserve">2.1. </w:t>
      </w:r>
      <w:r w:rsidR="000A75E7" w:rsidRPr="000A75E7">
        <w:rPr>
          <w:sz w:val="28"/>
          <w:szCs w:val="28"/>
        </w:rPr>
        <w:t>Оператором Реестра исполнителей услуги является комитет по культуре и туризму Ленинградской области.</w:t>
      </w:r>
    </w:p>
    <w:p w:rsidR="002D4B7D" w:rsidRPr="000A75E7" w:rsidRDefault="002D4B7D" w:rsidP="00A86089">
      <w:pPr>
        <w:pStyle w:val="ConsPlusNormal"/>
        <w:jc w:val="both"/>
        <w:rPr>
          <w:sz w:val="28"/>
          <w:szCs w:val="28"/>
        </w:rPr>
      </w:pPr>
    </w:p>
    <w:p w:rsidR="002D4B7D" w:rsidRPr="00A27C1E" w:rsidRDefault="002D4B7D" w:rsidP="00A86089">
      <w:pPr>
        <w:pStyle w:val="ConsPlusTitle"/>
        <w:jc w:val="center"/>
        <w:outlineLvl w:val="1"/>
        <w:rPr>
          <w:rFonts w:ascii="Times New Roman" w:hAnsi="Times New Roman" w:cs="Times New Roman"/>
          <w:b w:val="0"/>
          <w:sz w:val="28"/>
          <w:szCs w:val="28"/>
        </w:rPr>
      </w:pPr>
      <w:r w:rsidRPr="00A27C1E">
        <w:rPr>
          <w:rFonts w:ascii="Times New Roman" w:hAnsi="Times New Roman" w:cs="Times New Roman"/>
          <w:b w:val="0"/>
          <w:sz w:val="28"/>
          <w:szCs w:val="28"/>
        </w:rPr>
        <w:t>III. Включение участников отбора исполнителей услуг</w:t>
      </w:r>
      <w:r w:rsidR="0024264F" w:rsidRPr="00A27C1E">
        <w:rPr>
          <w:rFonts w:ascii="Times New Roman" w:hAnsi="Times New Roman" w:cs="Times New Roman"/>
          <w:b w:val="0"/>
          <w:sz w:val="28"/>
          <w:szCs w:val="28"/>
        </w:rPr>
        <w:t xml:space="preserve">                                                                        </w:t>
      </w:r>
      <w:r w:rsidRPr="00A27C1E">
        <w:rPr>
          <w:rFonts w:ascii="Times New Roman" w:hAnsi="Times New Roman" w:cs="Times New Roman"/>
          <w:b w:val="0"/>
          <w:sz w:val="28"/>
          <w:szCs w:val="28"/>
        </w:rPr>
        <w:t xml:space="preserve"> в реестр</w:t>
      </w:r>
      <w:r w:rsidR="0024264F" w:rsidRPr="00A27C1E">
        <w:rPr>
          <w:rFonts w:ascii="Times New Roman" w:hAnsi="Times New Roman" w:cs="Times New Roman"/>
          <w:b w:val="0"/>
          <w:sz w:val="28"/>
          <w:szCs w:val="28"/>
        </w:rPr>
        <w:t xml:space="preserve"> </w:t>
      </w:r>
      <w:r w:rsidRPr="00A27C1E">
        <w:rPr>
          <w:rFonts w:ascii="Times New Roman" w:hAnsi="Times New Roman" w:cs="Times New Roman"/>
          <w:b w:val="0"/>
          <w:sz w:val="28"/>
          <w:szCs w:val="28"/>
        </w:rPr>
        <w:t>исполнителей услуг</w:t>
      </w:r>
    </w:p>
    <w:p w:rsidR="002D4B7D" w:rsidRPr="00A27C1E" w:rsidRDefault="002D4B7D" w:rsidP="00A86089">
      <w:pPr>
        <w:pStyle w:val="ConsPlusNormal"/>
        <w:jc w:val="both"/>
        <w:rPr>
          <w:sz w:val="28"/>
          <w:szCs w:val="28"/>
        </w:rPr>
      </w:pPr>
    </w:p>
    <w:p w:rsidR="002D4B7D" w:rsidRDefault="002D4B7D" w:rsidP="00A86089">
      <w:pPr>
        <w:pStyle w:val="ConsPlusNormal"/>
        <w:ind w:firstLine="540"/>
        <w:jc w:val="both"/>
        <w:rPr>
          <w:sz w:val="28"/>
          <w:szCs w:val="28"/>
        </w:rPr>
      </w:pPr>
      <w:r w:rsidRPr="00635681">
        <w:rPr>
          <w:sz w:val="28"/>
          <w:szCs w:val="28"/>
        </w:rPr>
        <w:t xml:space="preserve">3.1. </w:t>
      </w:r>
      <w:proofErr w:type="gramStart"/>
      <w:r w:rsidRPr="00635681">
        <w:rPr>
          <w:sz w:val="28"/>
          <w:szCs w:val="28"/>
        </w:rPr>
        <w:t>Включение участников отбора исполнителей услуг</w:t>
      </w:r>
      <w:r w:rsidR="00EA4140" w:rsidRPr="00635681">
        <w:rPr>
          <w:sz w:val="28"/>
          <w:szCs w:val="28"/>
        </w:rPr>
        <w:t>и</w:t>
      </w:r>
      <w:r w:rsidRPr="00635681">
        <w:rPr>
          <w:sz w:val="28"/>
          <w:szCs w:val="28"/>
        </w:rPr>
        <w:t xml:space="preserve"> в реестр исполнителей услуг осуществляется на </w:t>
      </w:r>
      <w:r w:rsidR="00EB4EB6" w:rsidRPr="00635681">
        <w:rPr>
          <w:sz w:val="28"/>
          <w:szCs w:val="28"/>
        </w:rPr>
        <w:t>заявите</w:t>
      </w:r>
      <w:r w:rsidRPr="00635681">
        <w:rPr>
          <w:sz w:val="28"/>
          <w:szCs w:val="28"/>
        </w:rPr>
        <w:t>льной основе</w:t>
      </w:r>
      <w:r w:rsidR="00EA4140" w:rsidRPr="00635681">
        <w:rPr>
          <w:sz w:val="28"/>
          <w:szCs w:val="28"/>
        </w:rPr>
        <w:t xml:space="preserve">, на основании информации, предоставляемой участниками </w:t>
      </w:r>
      <w:r w:rsidR="008A3250" w:rsidRPr="00635681">
        <w:rPr>
          <w:sz w:val="28"/>
          <w:szCs w:val="28"/>
        </w:rPr>
        <w:t>исполнителей услуги – юридическими лицами, независимо от их организационно-правовой формы, сведения о которых внесены в единый федеральный реестр туроператоров</w:t>
      </w:r>
      <w:r w:rsidR="00400AAA" w:rsidRPr="00635681">
        <w:rPr>
          <w:sz w:val="28"/>
          <w:szCs w:val="28"/>
        </w:rPr>
        <w:t xml:space="preserve"> в соответствии со статьей 3.1 Федерального закона «Об основах туристской деятельности в Российской Федерации»</w:t>
      </w:r>
      <w:r w:rsidRPr="00635681">
        <w:rPr>
          <w:sz w:val="28"/>
          <w:szCs w:val="28"/>
        </w:rPr>
        <w:t xml:space="preserve"> </w:t>
      </w:r>
      <w:r w:rsidR="00400AAA" w:rsidRPr="00635681">
        <w:rPr>
          <w:sz w:val="28"/>
          <w:szCs w:val="28"/>
        </w:rPr>
        <w:t>(далее – Участники отбора).</w:t>
      </w:r>
      <w:r w:rsidR="00AE6D1B">
        <w:rPr>
          <w:sz w:val="28"/>
          <w:szCs w:val="28"/>
        </w:rPr>
        <w:t xml:space="preserve"> </w:t>
      </w:r>
      <w:proofErr w:type="gramEnd"/>
    </w:p>
    <w:p w:rsidR="00AE6D1B" w:rsidRPr="003B5A05" w:rsidRDefault="00AE6D1B" w:rsidP="00AE6D1B">
      <w:pPr>
        <w:pStyle w:val="ConsPlusNormal"/>
        <w:ind w:firstLine="540"/>
        <w:jc w:val="both"/>
        <w:rPr>
          <w:sz w:val="28"/>
          <w:szCs w:val="28"/>
        </w:rPr>
      </w:pPr>
      <w:r w:rsidRPr="00AE6D1B">
        <w:rPr>
          <w:sz w:val="28"/>
          <w:szCs w:val="28"/>
        </w:rPr>
        <w:t xml:space="preserve">Формирование Реестра исполнителей услуг осуществляется ежегодно. Информация о начале формирования Реестра исполнителей услуг размещается на официальном сайте Уполномоченного органа </w:t>
      </w:r>
      <w:r>
        <w:rPr>
          <w:sz w:val="28"/>
          <w:szCs w:val="28"/>
        </w:rPr>
        <w:br/>
      </w:r>
      <w:r w:rsidRPr="00AE6D1B">
        <w:rPr>
          <w:sz w:val="28"/>
          <w:szCs w:val="28"/>
        </w:rPr>
        <w:t>в информационно-телекоммуникационной сети Интернет.</w:t>
      </w:r>
    </w:p>
    <w:p w:rsidR="00400AAA" w:rsidRPr="00635681" w:rsidRDefault="00400AAA" w:rsidP="00A86089">
      <w:pPr>
        <w:pStyle w:val="ConsPlusNormal"/>
        <w:ind w:firstLine="540"/>
        <w:jc w:val="both"/>
        <w:rPr>
          <w:sz w:val="28"/>
          <w:szCs w:val="28"/>
        </w:rPr>
      </w:pPr>
      <w:r w:rsidRPr="00635681">
        <w:rPr>
          <w:sz w:val="28"/>
          <w:szCs w:val="28"/>
        </w:rPr>
        <w:t>3.2.</w:t>
      </w:r>
      <w:r w:rsidRPr="00635681">
        <w:rPr>
          <w:sz w:val="28"/>
          <w:szCs w:val="28"/>
        </w:rPr>
        <w:tab/>
      </w:r>
      <w:r w:rsidR="008578E6" w:rsidRPr="00635681">
        <w:rPr>
          <w:sz w:val="28"/>
          <w:szCs w:val="28"/>
        </w:rPr>
        <w:t>К участию в отборе допускаются юридические лица, соответствующие следующим требованиям:</w:t>
      </w:r>
    </w:p>
    <w:p w:rsidR="008578E6" w:rsidRPr="00635681" w:rsidRDefault="008578E6" w:rsidP="00A86089">
      <w:pPr>
        <w:pStyle w:val="ConsPlusNormal"/>
        <w:ind w:firstLine="540"/>
        <w:jc w:val="both"/>
        <w:rPr>
          <w:sz w:val="28"/>
          <w:szCs w:val="28"/>
        </w:rPr>
      </w:pPr>
      <w:r w:rsidRPr="00635681">
        <w:rPr>
          <w:sz w:val="28"/>
          <w:szCs w:val="28"/>
        </w:rPr>
        <w:t xml:space="preserve">1) </w:t>
      </w:r>
      <w:r w:rsidRPr="00635681">
        <w:rPr>
          <w:sz w:val="28"/>
          <w:szCs w:val="28"/>
        </w:rPr>
        <w:tab/>
        <w:t>отсутствие в отношении Участника отбора проведения процедуры ликвидации, наличия решения арбитражного суда о признании Участника отбора несостоятельным (банкротом) и об открытии конкурсного производства;</w:t>
      </w:r>
    </w:p>
    <w:p w:rsidR="008578E6" w:rsidRPr="00635681" w:rsidRDefault="008578E6" w:rsidP="00A86089">
      <w:pPr>
        <w:pStyle w:val="ConsPlusNormal"/>
        <w:ind w:firstLine="540"/>
        <w:jc w:val="both"/>
        <w:rPr>
          <w:sz w:val="28"/>
          <w:szCs w:val="28"/>
        </w:rPr>
      </w:pPr>
      <w:r w:rsidRPr="00635681">
        <w:rPr>
          <w:sz w:val="28"/>
          <w:szCs w:val="28"/>
        </w:rPr>
        <w:t xml:space="preserve">2) </w:t>
      </w:r>
      <w:r w:rsidRPr="00635681">
        <w:rPr>
          <w:sz w:val="28"/>
          <w:szCs w:val="28"/>
        </w:rPr>
        <w:tab/>
        <w:t xml:space="preserve">отсутствие </w:t>
      </w:r>
      <w:proofErr w:type="gramStart"/>
      <w:r w:rsidRPr="00635681">
        <w:rPr>
          <w:sz w:val="28"/>
          <w:szCs w:val="28"/>
        </w:rPr>
        <w:t>процедуры приостановления деятельности Участника отбора</w:t>
      </w:r>
      <w:proofErr w:type="gramEnd"/>
      <w:r w:rsidRPr="00635681">
        <w:rPr>
          <w:sz w:val="28"/>
          <w:szCs w:val="28"/>
        </w:rPr>
        <w:t xml:space="preserve"> в порядке, установленном Кодексом Российской Федерации об административных правонарушениях, на дату подачи заявки на включение в Реестр исполнителей услуги (далее – заявка); </w:t>
      </w:r>
    </w:p>
    <w:p w:rsidR="008578E6" w:rsidRPr="00635681" w:rsidRDefault="008578E6" w:rsidP="008578E6">
      <w:pPr>
        <w:pStyle w:val="ConsPlusNormal"/>
        <w:ind w:firstLine="540"/>
        <w:jc w:val="both"/>
        <w:rPr>
          <w:sz w:val="28"/>
          <w:szCs w:val="28"/>
        </w:rPr>
      </w:pPr>
      <w:proofErr w:type="gramStart"/>
      <w:r w:rsidRPr="00635681">
        <w:rPr>
          <w:sz w:val="28"/>
          <w:szCs w:val="28"/>
        </w:rPr>
        <w:t xml:space="preserve">3) </w:t>
      </w:r>
      <w:r w:rsidRPr="00635681">
        <w:rPr>
          <w:sz w:val="28"/>
          <w:szCs w:val="28"/>
        </w:rPr>
        <w:tab/>
        <w:t>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5681">
        <w:rPr>
          <w:sz w:val="28"/>
          <w:szCs w:val="28"/>
        </w:rPr>
        <w:t xml:space="preserve"> обязанности </w:t>
      </w:r>
      <w:proofErr w:type="gramStart"/>
      <w:r w:rsidRPr="00635681">
        <w:rPr>
          <w:sz w:val="28"/>
          <w:szCs w:val="28"/>
        </w:rPr>
        <w:t>заявителя</w:t>
      </w:r>
      <w:proofErr w:type="gramEnd"/>
      <w:r w:rsidRPr="00635681">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w:t>
      </w:r>
      <w:r w:rsidRPr="00635681">
        <w:rPr>
          <w:sz w:val="28"/>
          <w:szCs w:val="28"/>
        </w:rPr>
        <w:lastRenderedPageBreak/>
        <w:t>исполнителей услуг не принято;</w:t>
      </w:r>
    </w:p>
    <w:p w:rsidR="008578E6" w:rsidRPr="00635681" w:rsidRDefault="008578E6" w:rsidP="008578E6">
      <w:pPr>
        <w:pStyle w:val="ConsPlusNormal"/>
        <w:ind w:firstLine="540"/>
        <w:jc w:val="both"/>
        <w:rPr>
          <w:sz w:val="28"/>
          <w:szCs w:val="28"/>
        </w:rPr>
      </w:pPr>
      <w:proofErr w:type="gramStart"/>
      <w:r w:rsidRPr="00635681">
        <w:rPr>
          <w:sz w:val="28"/>
          <w:szCs w:val="28"/>
        </w:rPr>
        <w:t xml:space="preserve">4) </w:t>
      </w:r>
      <w:r w:rsidRPr="00635681">
        <w:rPr>
          <w:sz w:val="28"/>
          <w:szCs w:val="28"/>
        </w:rPr>
        <w:tab/>
        <w:t>отсутствие у руково</w:t>
      </w:r>
      <w:r w:rsidR="00B06B2F">
        <w:rPr>
          <w:sz w:val="28"/>
          <w:szCs w:val="28"/>
        </w:rPr>
        <w:t>дителя, членов</w:t>
      </w:r>
      <w:r w:rsidR="00B06B2F" w:rsidRPr="00B06B2F">
        <w:rPr>
          <w:sz w:val="28"/>
          <w:szCs w:val="28"/>
        </w:rPr>
        <w:t xml:space="preserve"> </w:t>
      </w:r>
      <w:r w:rsidRPr="00635681">
        <w:rPr>
          <w:sz w:val="28"/>
          <w:szCs w:val="28"/>
        </w:rPr>
        <w:t>коллегиального исполнительного органа, лица, исполняющего функции единоличного исполнительного органа, или главного бухгалтера Участника отбора судимости за преступления против личности, предусмотренные статьями 105 − 128.1, 131 − 151.2, 153 − 157 Уголовного кодекса Российской Федерации,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(снята);</w:t>
      </w:r>
      <w:proofErr w:type="gramEnd"/>
    </w:p>
    <w:p w:rsidR="008578E6" w:rsidRPr="00635681" w:rsidRDefault="008578E6" w:rsidP="008578E6">
      <w:pPr>
        <w:pStyle w:val="ConsPlusNormal"/>
        <w:ind w:firstLine="540"/>
        <w:jc w:val="both"/>
        <w:rPr>
          <w:sz w:val="28"/>
          <w:szCs w:val="28"/>
        </w:rPr>
      </w:pPr>
      <w:proofErr w:type="gramStart"/>
      <w:r w:rsidRPr="00635681">
        <w:rPr>
          <w:sz w:val="28"/>
          <w:szCs w:val="28"/>
        </w:rPr>
        <w:t xml:space="preserve">5) </w:t>
      </w:r>
      <w:r w:rsidRPr="00635681">
        <w:rPr>
          <w:sz w:val="28"/>
          <w:szCs w:val="28"/>
        </w:rPr>
        <w:tab/>
        <w:t xml:space="preserve">неприменение в отношении физических лиц, указанных в подпункте 4 настоящего пункта, наказания в виде лишения права занимать определенные должности, которые связаны с оказанием государственных услуг в социальной сфере, либо заниматься определенной деятельностью, которая связана с оказанием государственных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 </w:t>
      </w:r>
      <w:proofErr w:type="gramEnd"/>
    </w:p>
    <w:p w:rsidR="008578E6" w:rsidRPr="00635681" w:rsidRDefault="008578E6" w:rsidP="008578E6">
      <w:pPr>
        <w:pStyle w:val="ConsPlusNormal"/>
        <w:ind w:firstLine="540"/>
        <w:jc w:val="both"/>
        <w:rPr>
          <w:sz w:val="28"/>
          <w:szCs w:val="28"/>
        </w:rPr>
      </w:pPr>
      <w:r w:rsidRPr="00635681">
        <w:rPr>
          <w:sz w:val="28"/>
          <w:szCs w:val="28"/>
        </w:rPr>
        <w:t xml:space="preserve">6) </w:t>
      </w:r>
      <w:r w:rsidRPr="00635681">
        <w:rPr>
          <w:sz w:val="28"/>
          <w:szCs w:val="28"/>
        </w:rPr>
        <w:tab/>
        <w:t>отсутствие факта привлечения Участника отбора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8578E6" w:rsidRPr="00635681" w:rsidRDefault="008578E6" w:rsidP="008578E6">
      <w:pPr>
        <w:pStyle w:val="ConsPlusNormal"/>
        <w:ind w:firstLine="540"/>
        <w:jc w:val="both"/>
        <w:rPr>
          <w:sz w:val="28"/>
          <w:szCs w:val="28"/>
        </w:rPr>
      </w:pPr>
      <w:r w:rsidRPr="00635681">
        <w:rPr>
          <w:sz w:val="28"/>
          <w:szCs w:val="28"/>
        </w:rPr>
        <w:t xml:space="preserve">7) </w:t>
      </w:r>
      <w:r w:rsidRPr="00635681">
        <w:rPr>
          <w:sz w:val="28"/>
          <w:szCs w:val="28"/>
        </w:rPr>
        <w:tab/>
        <w:t xml:space="preserve">отсутствие между Участником отбора и Уполномоченным органом конфликта интересов, под которым понимаются следующие случаи: </w:t>
      </w:r>
    </w:p>
    <w:p w:rsidR="008578E6" w:rsidRPr="00635681" w:rsidRDefault="008578E6" w:rsidP="008578E6">
      <w:pPr>
        <w:pStyle w:val="ConsPlusNormal"/>
        <w:ind w:firstLine="540"/>
        <w:jc w:val="both"/>
        <w:rPr>
          <w:sz w:val="28"/>
          <w:szCs w:val="28"/>
        </w:rPr>
      </w:pPr>
      <w:proofErr w:type="gramStart"/>
      <w:r w:rsidRPr="00635681">
        <w:rPr>
          <w:sz w:val="28"/>
          <w:szCs w:val="28"/>
        </w:rPr>
        <w:t>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w:t>
      </w:r>
      <w:proofErr w:type="gramEnd"/>
      <w:r w:rsidRPr="00635681">
        <w:rPr>
          <w:sz w:val="28"/>
          <w:szCs w:val="28"/>
        </w:rPr>
        <w:t xml:space="preserve"> Под выгодоприобретателем в настоящем подпункте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исполнителя услуг хозяйственного общества либо долей, превышающей 10 процентов в уставном капитале такого хозяйственного общества;</w:t>
      </w:r>
    </w:p>
    <w:p w:rsidR="008578E6" w:rsidRPr="00635681" w:rsidRDefault="008578E6" w:rsidP="008578E6">
      <w:pPr>
        <w:pStyle w:val="ConsPlusNormal"/>
        <w:ind w:firstLine="540"/>
        <w:jc w:val="both"/>
        <w:rPr>
          <w:sz w:val="28"/>
          <w:szCs w:val="28"/>
        </w:rPr>
      </w:pPr>
      <w:proofErr w:type="gramStart"/>
      <w:r w:rsidRPr="00635681">
        <w:rPr>
          <w:sz w:val="28"/>
          <w:szCs w:val="28"/>
        </w:rPr>
        <w:t xml:space="preserve">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635681">
        <w:rPr>
          <w:sz w:val="28"/>
          <w:szCs w:val="28"/>
        </w:rPr>
        <w:t>неполнородным</w:t>
      </w:r>
      <w:proofErr w:type="spellEnd"/>
      <w:r w:rsidRPr="00635681">
        <w:rPr>
          <w:sz w:val="28"/>
          <w:szCs w:val="28"/>
        </w:rPr>
        <w:t xml:space="preserve"> братом или сестрой), усыновителем или усыновленным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w:t>
      </w:r>
      <w:proofErr w:type="gramEnd"/>
      <w:r w:rsidRPr="00635681">
        <w:rPr>
          <w:sz w:val="28"/>
          <w:szCs w:val="28"/>
        </w:rPr>
        <w:t xml:space="preserve"> Под выгодоприобретателем в настоящем подпункте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исполнителя услуг хозяйственного общества либо долей, превышающей 10 процентов в </w:t>
      </w:r>
      <w:r w:rsidRPr="00635681">
        <w:rPr>
          <w:sz w:val="28"/>
          <w:szCs w:val="28"/>
        </w:rPr>
        <w:lastRenderedPageBreak/>
        <w:t>уставном капитале такого хозяйственного общества;</w:t>
      </w:r>
    </w:p>
    <w:p w:rsidR="008578E6" w:rsidRPr="00635681" w:rsidRDefault="008578E6" w:rsidP="00A86089">
      <w:pPr>
        <w:pStyle w:val="ConsPlusNormal"/>
        <w:ind w:firstLine="540"/>
        <w:jc w:val="both"/>
        <w:rPr>
          <w:sz w:val="28"/>
          <w:szCs w:val="28"/>
        </w:rPr>
      </w:pPr>
      <w:proofErr w:type="gramStart"/>
      <w:r w:rsidRPr="00635681">
        <w:rPr>
          <w:sz w:val="28"/>
          <w:szCs w:val="28"/>
        </w:rPr>
        <w:t xml:space="preserve">8) </w:t>
      </w:r>
      <w:r w:rsidRPr="00635681">
        <w:rPr>
          <w:sz w:val="28"/>
          <w:szCs w:val="28"/>
        </w:rPr>
        <w:tab/>
        <w:t xml:space="preserve">местом регистрации Участника отбора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r w:rsidR="00A86089">
        <w:rPr>
          <w:sz w:val="28"/>
          <w:szCs w:val="28"/>
        </w:rPr>
        <w:br/>
      </w:r>
      <w:r w:rsidRPr="00635681">
        <w:rPr>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rsidR="008578E6" w:rsidRPr="00635681" w:rsidRDefault="008578E6" w:rsidP="008578E6">
      <w:pPr>
        <w:pStyle w:val="ConsPlusNormal"/>
        <w:ind w:firstLine="540"/>
        <w:jc w:val="both"/>
        <w:rPr>
          <w:sz w:val="28"/>
          <w:szCs w:val="28"/>
        </w:rPr>
      </w:pPr>
      <w:proofErr w:type="gramStart"/>
      <w:r w:rsidRPr="00635681">
        <w:rPr>
          <w:sz w:val="28"/>
          <w:szCs w:val="28"/>
        </w:rPr>
        <w:t xml:space="preserve">9) </w:t>
      </w:r>
      <w:r w:rsidRPr="00635681">
        <w:rPr>
          <w:sz w:val="28"/>
          <w:szCs w:val="28"/>
        </w:rPr>
        <w:tab/>
      </w:r>
      <w:r w:rsidR="00FD03CC">
        <w:rPr>
          <w:sz w:val="28"/>
          <w:szCs w:val="28"/>
        </w:rPr>
        <w:t>у</w:t>
      </w:r>
      <w:r w:rsidRPr="00635681">
        <w:rPr>
          <w:sz w:val="28"/>
          <w:szCs w:val="28"/>
        </w:rPr>
        <w:t xml:space="preserve">частник отбора не включен в сформированный в соответствии </w:t>
      </w:r>
      <w:r w:rsidR="00635681">
        <w:rPr>
          <w:sz w:val="28"/>
          <w:szCs w:val="28"/>
        </w:rPr>
        <w:br/>
      </w:r>
      <w:r w:rsidRPr="00635681">
        <w:rPr>
          <w:sz w:val="28"/>
          <w:szCs w:val="28"/>
        </w:rPr>
        <w:t>с частью 3 статьи 24 Федерального закона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roofErr w:type="gramEnd"/>
    </w:p>
    <w:p w:rsidR="008578E6" w:rsidRPr="00635681" w:rsidRDefault="008578E6" w:rsidP="008578E6">
      <w:pPr>
        <w:pStyle w:val="ConsPlusNormal"/>
        <w:ind w:firstLine="540"/>
        <w:jc w:val="both"/>
        <w:rPr>
          <w:sz w:val="28"/>
          <w:szCs w:val="28"/>
        </w:rPr>
      </w:pPr>
      <w:proofErr w:type="gramStart"/>
      <w:r w:rsidRPr="00635681">
        <w:rPr>
          <w:sz w:val="28"/>
          <w:szCs w:val="28"/>
        </w:rPr>
        <w:t>10) соответствие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roofErr w:type="gramEnd"/>
    </w:p>
    <w:p w:rsidR="008578E6" w:rsidRPr="00635681" w:rsidRDefault="008578E6" w:rsidP="008578E6">
      <w:pPr>
        <w:pStyle w:val="ConsPlusNormal"/>
        <w:ind w:firstLine="540"/>
        <w:jc w:val="both"/>
        <w:rPr>
          <w:sz w:val="28"/>
          <w:szCs w:val="28"/>
        </w:rPr>
      </w:pPr>
      <w:r w:rsidRPr="00635681">
        <w:rPr>
          <w:sz w:val="28"/>
          <w:szCs w:val="28"/>
        </w:rPr>
        <w:t xml:space="preserve">11) соответствие иным требованиям, установленным федеральными законами, которые регулируют оказание государственных (муниципальных) услуг в социальной сфере. </w:t>
      </w:r>
    </w:p>
    <w:p w:rsidR="008578E6" w:rsidRPr="00427861" w:rsidRDefault="00635681" w:rsidP="008578E6">
      <w:pPr>
        <w:pStyle w:val="ConsPlusNormal"/>
        <w:ind w:firstLine="540"/>
        <w:jc w:val="both"/>
        <w:rPr>
          <w:sz w:val="28"/>
          <w:szCs w:val="28"/>
        </w:rPr>
      </w:pPr>
      <w:r>
        <w:rPr>
          <w:sz w:val="28"/>
          <w:szCs w:val="28"/>
        </w:rPr>
        <w:t>3</w:t>
      </w:r>
      <w:r w:rsidRPr="00427861">
        <w:rPr>
          <w:sz w:val="28"/>
          <w:szCs w:val="28"/>
        </w:rPr>
        <w:t>.3.</w:t>
      </w:r>
      <w:r w:rsidRPr="00427861">
        <w:rPr>
          <w:sz w:val="28"/>
          <w:szCs w:val="28"/>
        </w:rPr>
        <w:tab/>
      </w:r>
      <w:r w:rsidR="00427861">
        <w:rPr>
          <w:sz w:val="28"/>
          <w:szCs w:val="28"/>
        </w:rPr>
        <w:t xml:space="preserve">Для включения в Реестр исполнителей услуги Участником отбора </w:t>
      </w:r>
      <w:r w:rsidR="00E335CB">
        <w:rPr>
          <w:sz w:val="28"/>
          <w:szCs w:val="28"/>
        </w:rPr>
        <w:br/>
      </w:r>
      <w:r w:rsidR="00427861">
        <w:rPr>
          <w:sz w:val="28"/>
          <w:szCs w:val="28"/>
        </w:rPr>
        <w:t xml:space="preserve">на добровольной основе </w:t>
      </w:r>
      <w:r w:rsidR="00FD03CC">
        <w:rPr>
          <w:sz w:val="28"/>
          <w:szCs w:val="28"/>
        </w:rPr>
        <w:t xml:space="preserve">в Уполномоченный орган </w:t>
      </w:r>
      <w:r w:rsidR="00427861">
        <w:rPr>
          <w:sz w:val="28"/>
          <w:szCs w:val="28"/>
        </w:rPr>
        <w:t>направляется заявка</w:t>
      </w:r>
      <w:r w:rsidR="00E335CB">
        <w:rPr>
          <w:sz w:val="28"/>
          <w:szCs w:val="28"/>
        </w:rPr>
        <w:t xml:space="preserve"> по форме согласно приложению </w:t>
      </w:r>
      <w:r w:rsidR="00427861">
        <w:rPr>
          <w:sz w:val="28"/>
          <w:szCs w:val="28"/>
        </w:rPr>
        <w:t>к настоящему Порядку</w:t>
      </w:r>
      <w:r w:rsidR="00427861" w:rsidRPr="00427861">
        <w:rPr>
          <w:sz w:val="28"/>
          <w:szCs w:val="28"/>
        </w:rPr>
        <w:t>.</w:t>
      </w:r>
    </w:p>
    <w:p w:rsidR="002D4B7D" w:rsidRPr="00635681" w:rsidRDefault="00427861" w:rsidP="00427861">
      <w:pPr>
        <w:pStyle w:val="ConsPlusNormal"/>
        <w:ind w:firstLine="540"/>
        <w:jc w:val="both"/>
        <w:rPr>
          <w:sz w:val="28"/>
          <w:szCs w:val="28"/>
        </w:rPr>
      </w:pPr>
      <w:r>
        <w:rPr>
          <w:sz w:val="28"/>
          <w:szCs w:val="28"/>
        </w:rPr>
        <w:t>3.4</w:t>
      </w:r>
      <w:r w:rsidR="002D4B7D" w:rsidRPr="00635681">
        <w:rPr>
          <w:sz w:val="28"/>
          <w:szCs w:val="28"/>
        </w:rPr>
        <w:t>. Форм</w:t>
      </w:r>
      <w:r>
        <w:rPr>
          <w:sz w:val="28"/>
          <w:szCs w:val="28"/>
        </w:rPr>
        <w:t xml:space="preserve">а заявки </w:t>
      </w:r>
      <w:r w:rsidR="002D4B7D" w:rsidRPr="00635681">
        <w:rPr>
          <w:sz w:val="28"/>
          <w:szCs w:val="28"/>
        </w:rPr>
        <w:t>подлеж</w:t>
      </w:r>
      <w:r>
        <w:rPr>
          <w:sz w:val="28"/>
          <w:szCs w:val="28"/>
        </w:rPr>
        <w:t>и</w:t>
      </w:r>
      <w:r w:rsidR="00FD03CC">
        <w:rPr>
          <w:sz w:val="28"/>
          <w:szCs w:val="28"/>
        </w:rPr>
        <w:t xml:space="preserve">т размещению в информационно </w:t>
      </w:r>
      <w:r w:rsidR="002D4B7D" w:rsidRPr="00635681">
        <w:rPr>
          <w:sz w:val="28"/>
          <w:szCs w:val="28"/>
        </w:rPr>
        <w:t xml:space="preserve">телекоммуникационной сети </w:t>
      </w:r>
      <w:r w:rsidR="00EB4EB6" w:rsidRPr="00635681">
        <w:rPr>
          <w:sz w:val="28"/>
          <w:szCs w:val="28"/>
        </w:rPr>
        <w:t>«</w:t>
      </w:r>
      <w:r w:rsidR="002D4B7D" w:rsidRPr="00635681">
        <w:rPr>
          <w:sz w:val="28"/>
          <w:szCs w:val="28"/>
        </w:rPr>
        <w:t>Интернет</w:t>
      </w:r>
      <w:r w:rsidR="00EB4EB6" w:rsidRPr="00635681">
        <w:rPr>
          <w:sz w:val="28"/>
          <w:szCs w:val="28"/>
        </w:rPr>
        <w:t>»</w:t>
      </w:r>
      <w:r>
        <w:rPr>
          <w:sz w:val="28"/>
          <w:szCs w:val="28"/>
        </w:rPr>
        <w:t xml:space="preserve"> на официальном сайте Уполномоченного органа</w:t>
      </w:r>
      <w:r w:rsidR="002D4B7D" w:rsidRPr="00635681">
        <w:rPr>
          <w:sz w:val="28"/>
          <w:szCs w:val="28"/>
        </w:rPr>
        <w:t>.</w:t>
      </w:r>
    </w:p>
    <w:p w:rsidR="00B06B2F" w:rsidRPr="00B06B2F" w:rsidRDefault="00427861" w:rsidP="00A74071">
      <w:pPr>
        <w:pStyle w:val="ConsPlusNormal"/>
        <w:ind w:firstLine="540"/>
        <w:jc w:val="both"/>
        <w:rPr>
          <w:sz w:val="28"/>
          <w:szCs w:val="28"/>
        </w:rPr>
      </w:pPr>
      <w:r>
        <w:rPr>
          <w:sz w:val="28"/>
          <w:szCs w:val="28"/>
        </w:rPr>
        <w:t xml:space="preserve">3.5. Заявка </w:t>
      </w:r>
      <w:r w:rsidR="002D4B7D" w:rsidRPr="00635681">
        <w:rPr>
          <w:sz w:val="28"/>
          <w:szCs w:val="28"/>
        </w:rPr>
        <w:t>направля</w:t>
      </w:r>
      <w:r w:rsidR="00E77ADD" w:rsidRPr="00635681">
        <w:rPr>
          <w:sz w:val="28"/>
          <w:szCs w:val="28"/>
        </w:rPr>
        <w:t>е</w:t>
      </w:r>
      <w:r>
        <w:rPr>
          <w:sz w:val="28"/>
          <w:szCs w:val="28"/>
        </w:rPr>
        <w:t>тся в У</w:t>
      </w:r>
      <w:r w:rsidR="002D4B7D" w:rsidRPr="00635681">
        <w:rPr>
          <w:sz w:val="28"/>
          <w:szCs w:val="28"/>
        </w:rPr>
        <w:t>полномоченный орган в электр</w:t>
      </w:r>
      <w:r>
        <w:rPr>
          <w:sz w:val="28"/>
          <w:szCs w:val="28"/>
        </w:rPr>
        <w:t xml:space="preserve">онном виде </w:t>
      </w:r>
      <w:r w:rsidR="00537C63" w:rsidRPr="00537C63">
        <w:rPr>
          <w:sz w:val="28"/>
          <w:szCs w:val="28"/>
        </w:rPr>
        <w:br/>
      </w:r>
      <w:r>
        <w:rPr>
          <w:sz w:val="28"/>
          <w:szCs w:val="28"/>
        </w:rPr>
        <w:t xml:space="preserve">с использованием </w:t>
      </w:r>
      <w:r w:rsidR="009413A8" w:rsidRPr="00635681">
        <w:rPr>
          <w:sz w:val="28"/>
          <w:szCs w:val="28"/>
        </w:rPr>
        <w:t>информ</w:t>
      </w:r>
      <w:r w:rsidR="00B06B2F">
        <w:rPr>
          <w:sz w:val="28"/>
          <w:szCs w:val="28"/>
        </w:rPr>
        <w:t>ационной системы</w:t>
      </w:r>
      <w:r w:rsidR="00B06B2F" w:rsidRPr="00B06B2F">
        <w:rPr>
          <w:sz w:val="28"/>
          <w:szCs w:val="28"/>
        </w:rPr>
        <w:t>.</w:t>
      </w:r>
    </w:p>
    <w:p w:rsidR="002D4B7D" w:rsidRDefault="002D4B7D" w:rsidP="00A74071">
      <w:pPr>
        <w:pStyle w:val="ConsPlusNormal"/>
        <w:ind w:firstLine="540"/>
        <w:jc w:val="both"/>
        <w:rPr>
          <w:sz w:val="28"/>
          <w:szCs w:val="28"/>
        </w:rPr>
      </w:pPr>
      <w:r w:rsidRPr="00635681">
        <w:rPr>
          <w:sz w:val="28"/>
          <w:szCs w:val="28"/>
        </w:rPr>
        <w:t xml:space="preserve">До внедрения </w:t>
      </w:r>
      <w:r w:rsidR="00EA5043" w:rsidRPr="00635681">
        <w:rPr>
          <w:sz w:val="28"/>
          <w:szCs w:val="28"/>
        </w:rPr>
        <w:t>информ</w:t>
      </w:r>
      <w:r w:rsidR="00B06B2F">
        <w:rPr>
          <w:sz w:val="28"/>
          <w:szCs w:val="28"/>
        </w:rPr>
        <w:t>ационной системы</w:t>
      </w:r>
      <w:r w:rsidR="00EA5043" w:rsidRPr="00635681">
        <w:rPr>
          <w:sz w:val="28"/>
          <w:szCs w:val="28"/>
        </w:rPr>
        <w:t>,</w:t>
      </w:r>
      <w:r w:rsidRPr="00635681">
        <w:rPr>
          <w:sz w:val="28"/>
          <w:szCs w:val="28"/>
        </w:rPr>
        <w:t xml:space="preserve"> допускается</w:t>
      </w:r>
      <w:r w:rsidR="00427861">
        <w:rPr>
          <w:sz w:val="28"/>
          <w:szCs w:val="28"/>
        </w:rPr>
        <w:t xml:space="preserve"> направление заявки в У</w:t>
      </w:r>
      <w:r w:rsidRPr="00635681">
        <w:rPr>
          <w:sz w:val="28"/>
          <w:szCs w:val="28"/>
        </w:rPr>
        <w:t>полномоченный орган на</w:t>
      </w:r>
      <w:r w:rsidR="00AC3842" w:rsidRPr="00635681">
        <w:rPr>
          <w:sz w:val="28"/>
          <w:szCs w:val="28"/>
        </w:rPr>
        <w:t>рочно на</w:t>
      </w:r>
      <w:r w:rsidRPr="00635681">
        <w:rPr>
          <w:sz w:val="28"/>
          <w:szCs w:val="28"/>
        </w:rPr>
        <w:t xml:space="preserve"> бумажном носителе.</w:t>
      </w:r>
    </w:p>
    <w:p w:rsidR="003D6791" w:rsidRPr="003D6791" w:rsidRDefault="003D6791" w:rsidP="00A74071">
      <w:pPr>
        <w:pStyle w:val="ConsPlusNormal"/>
        <w:ind w:firstLine="540"/>
        <w:jc w:val="both"/>
        <w:rPr>
          <w:sz w:val="28"/>
          <w:szCs w:val="28"/>
        </w:rPr>
      </w:pPr>
      <w:r>
        <w:rPr>
          <w:sz w:val="28"/>
          <w:szCs w:val="28"/>
        </w:rPr>
        <w:t>3</w:t>
      </w:r>
      <w:r w:rsidRPr="003D6791">
        <w:rPr>
          <w:sz w:val="28"/>
          <w:szCs w:val="28"/>
        </w:rPr>
        <w:t xml:space="preserve">.6. </w:t>
      </w:r>
      <w:r>
        <w:rPr>
          <w:sz w:val="28"/>
          <w:szCs w:val="28"/>
        </w:rPr>
        <w:t>Заявка содержит информацию</w:t>
      </w:r>
      <w:r w:rsidRPr="003D6791">
        <w:rPr>
          <w:sz w:val="28"/>
          <w:szCs w:val="28"/>
        </w:rPr>
        <w:t>,</w:t>
      </w:r>
      <w:r>
        <w:rPr>
          <w:sz w:val="28"/>
          <w:szCs w:val="28"/>
        </w:rPr>
        <w:t xml:space="preserve"> указанную в пункте 4</w:t>
      </w:r>
      <w:r w:rsidR="004A34E1" w:rsidRPr="004A34E1">
        <w:rPr>
          <w:sz w:val="28"/>
          <w:szCs w:val="28"/>
        </w:rPr>
        <w:t>,</w:t>
      </w:r>
      <w:r w:rsidR="004A34E1">
        <w:rPr>
          <w:sz w:val="28"/>
          <w:szCs w:val="28"/>
        </w:rPr>
        <w:t xml:space="preserve"> подпунктах «в»</w:t>
      </w:r>
      <w:r w:rsidR="004A34E1" w:rsidRPr="004A34E1">
        <w:rPr>
          <w:sz w:val="28"/>
          <w:szCs w:val="28"/>
        </w:rPr>
        <w:t>,</w:t>
      </w:r>
      <w:r w:rsidR="004A34E1">
        <w:rPr>
          <w:sz w:val="28"/>
          <w:szCs w:val="28"/>
        </w:rPr>
        <w:t xml:space="preserve"> «д»</w:t>
      </w:r>
      <w:r w:rsidR="004A34E1" w:rsidRPr="004A34E1">
        <w:rPr>
          <w:sz w:val="28"/>
          <w:szCs w:val="28"/>
        </w:rPr>
        <w:t xml:space="preserve">, </w:t>
      </w:r>
      <w:r w:rsidR="004A34E1">
        <w:rPr>
          <w:sz w:val="28"/>
          <w:szCs w:val="28"/>
        </w:rPr>
        <w:t>«л»</w:t>
      </w:r>
      <w:r w:rsidR="004A34E1" w:rsidRPr="004A34E1">
        <w:rPr>
          <w:sz w:val="28"/>
          <w:szCs w:val="28"/>
        </w:rPr>
        <w:t xml:space="preserve"> </w:t>
      </w:r>
      <w:r w:rsidR="004A34E1">
        <w:rPr>
          <w:sz w:val="28"/>
          <w:szCs w:val="28"/>
        </w:rPr>
        <w:t xml:space="preserve">пункта 5 </w:t>
      </w:r>
      <w:r>
        <w:rPr>
          <w:sz w:val="28"/>
          <w:szCs w:val="28"/>
        </w:rPr>
        <w:t xml:space="preserve"> </w:t>
      </w:r>
      <w:r w:rsidRPr="003D6791">
        <w:rPr>
          <w:sz w:val="28"/>
          <w:szCs w:val="28"/>
        </w:rPr>
        <w:t>Положения о структуре реестра исполнителей.</w:t>
      </w:r>
    </w:p>
    <w:p w:rsidR="002D4B7D" w:rsidRPr="00A74071" w:rsidRDefault="00A74071" w:rsidP="00A74071">
      <w:pPr>
        <w:pStyle w:val="ConsPlusNormal"/>
        <w:ind w:firstLine="540"/>
        <w:jc w:val="both"/>
        <w:rPr>
          <w:sz w:val="28"/>
          <w:szCs w:val="28"/>
        </w:rPr>
      </w:pPr>
      <w:bookmarkStart w:id="1" w:name="Par70"/>
      <w:bookmarkEnd w:id="1"/>
      <w:r w:rsidRPr="00A74071">
        <w:rPr>
          <w:sz w:val="28"/>
          <w:szCs w:val="28"/>
        </w:rPr>
        <w:t>3.7. К заявке У</w:t>
      </w:r>
      <w:r w:rsidR="002D4B7D" w:rsidRPr="00A74071">
        <w:rPr>
          <w:sz w:val="28"/>
          <w:szCs w:val="28"/>
        </w:rPr>
        <w:t>час</w:t>
      </w:r>
      <w:r>
        <w:rPr>
          <w:sz w:val="28"/>
          <w:szCs w:val="28"/>
        </w:rPr>
        <w:t xml:space="preserve">тником отбора </w:t>
      </w:r>
      <w:r w:rsidR="002D4B7D" w:rsidRPr="00A74071">
        <w:rPr>
          <w:sz w:val="28"/>
          <w:szCs w:val="28"/>
        </w:rPr>
        <w:t>прилагаются следующие документы:</w:t>
      </w:r>
    </w:p>
    <w:p w:rsidR="007B1380" w:rsidRPr="00B06B2F" w:rsidRDefault="00B06B2F" w:rsidP="004C4AC1">
      <w:pPr>
        <w:pStyle w:val="ConsPlusNormal"/>
        <w:ind w:firstLine="540"/>
        <w:jc w:val="both"/>
        <w:rPr>
          <w:sz w:val="28"/>
          <w:szCs w:val="28"/>
        </w:rPr>
      </w:pPr>
      <w:bookmarkStart w:id="2" w:name="Par84"/>
      <w:bookmarkEnd w:id="2"/>
      <w:r>
        <w:rPr>
          <w:sz w:val="28"/>
          <w:szCs w:val="28"/>
        </w:rPr>
        <w:t>1</w:t>
      </w:r>
      <w:r w:rsidR="004C4AC1" w:rsidRPr="004C4AC1">
        <w:rPr>
          <w:sz w:val="28"/>
          <w:szCs w:val="28"/>
        </w:rPr>
        <w:t>)</w:t>
      </w:r>
      <w:r w:rsidR="004C4AC1" w:rsidRPr="004C4AC1">
        <w:rPr>
          <w:sz w:val="28"/>
          <w:szCs w:val="28"/>
        </w:rPr>
        <w:tab/>
      </w:r>
      <w:proofErr w:type="gramStart"/>
      <w:r w:rsidR="004C4AC1">
        <w:rPr>
          <w:sz w:val="28"/>
          <w:szCs w:val="28"/>
          <w:lang w:val="en-US"/>
        </w:rPr>
        <w:t>c</w:t>
      </w:r>
      <w:proofErr w:type="gramEnd"/>
      <w:r w:rsidR="004C4AC1">
        <w:rPr>
          <w:sz w:val="28"/>
          <w:szCs w:val="28"/>
        </w:rPr>
        <w:t>правка о соответствии Участника отбора требованиям</w:t>
      </w:r>
      <w:r w:rsidR="004C4AC1" w:rsidRPr="004C4AC1">
        <w:rPr>
          <w:sz w:val="28"/>
          <w:szCs w:val="28"/>
        </w:rPr>
        <w:t>,</w:t>
      </w:r>
      <w:r w:rsidR="004C4AC1">
        <w:rPr>
          <w:sz w:val="28"/>
          <w:szCs w:val="28"/>
        </w:rPr>
        <w:t xml:space="preserve"> установленным подпунктами 1</w:t>
      </w:r>
      <w:r w:rsidR="004C4AC1" w:rsidRPr="004C4AC1">
        <w:rPr>
          <w:sz w:val="28"/>
          <w:szCs w:val="28"/>
        </w:rPr>
        <w:t>,2, 4-10</w:t>
      </w:r>
      <w:r w:rsidR="004C4AC1">
        <w:rPr>
          <w:sz w:val="28"/>
          <w:szCs w:val="28"/>
        </w:rPr>
        <w:t xml:space="preserve"> пункта 3</w:t>
      </w:r>
      <w:r w:rsidR="004C4AC1" w:rsidRPr="004C4AC1">
        <w:rPr>
          <w:sz w:val="28"/>
          <w:szCs w:val="28"/>
        </w:rPr>
        <w:t xml:space="preserve">.2 </w:t>
      </w:r>
      <w:r w:rsidR="004C4AC1">
        <w:rPr>
          <w:sz w:val="28"/>
          <w:szCs w:val="28"/>
        </w:rPr>
        <w:t>настоящего Порядка</w:t>
      </w:r>
      <w:r w:rsidR="004C4AC1" w:rsidRPr="004C4AC1">
        <w:rPr>
          <w:sz w:val="28"/>
          <w:szCs w:val="28"/>
        </w:rPr>
        <w:t>,</w:t>
      </w:r>
      <w:r w:rsidR="004C4AC1" w:rsidRPr="004C4AC1">
        <w:rPr>
          <w:rFonts w:asciiTheme="minorHAnsi" w:eastAsiaTheme="minorHAnsi" w:hAnsiTheme="minorHAnsi" w:cstheme="minorBidi"/>
          <w:sz w:val="28"/>
          <w:szCs w:val="28"/>
          <w:lang w:eastAsia="en-US"/>
        </w:rPr>
        <w:t xml:space="preserve"> </w:t>
      </w:r>
      <w:r w:rsidR="004C4AC1" w:rsidRPr="004C4AC1">
        <w:rPr>
          <w:sz w:val="28"/>
          <w:szCs w:val="28"/>
        </w:rPr>
        <w:t>заверенная подписью руководителя Участника отбора и печатью (при наличии)</w:t>
      </w:r>
      <w:r w:rsidRPr="00B06B2F">
        <w:rPr>
          <w:sz w:val="28"/>
          <w:szCs w:val="28"/>
        </w:rPr>
        <w:t>;</w:t>
      </w:r>
    </w:p>
    <w:p w:rsidR="004C4AC1" w:rsidRPr="00F065A9" w:rsidRDefault="00B06B2F" w:rsidP="004C4AC1">
      <w:pPr>
        <w:pStyle w:val="ConsPlusNormal"/>
        <w:ind w:firstLine="540"/>
        <w:jc w:val="both"/>
        <w:rPr>
          <w:sz w:val="28"/>
          <w:szCs w:val="28"/>
        </w:rPr>
      </w:pPr>
      <w:r w:rsidRPr="00B06B2F">
        <w:rPr>
          <w:sz w:val="28"/>
          <w:szCs w:val="28"/>
        </w:rPr>
        <w:t>2</w:t>
      </w:r>
      <w:r w:rsidR="004C4AC1" w:rsidRPr="004C4AC1">
        <w:rPr>
          <w:sz w:val="28"/>
          <w:szCs w:val="28"/>
        </w:rPr>
        <w:t>)</w:t>
      </w:r>
      <w:r w:rsidR="004C4AC1" w:rsidRPr="004C4AC1">
        <w:rPr>
          <w:sz w:val="28"/>
          <w:szCs w:val="28"/>
        </w:rPr>
        <w:tab/>
      </w:r>
      <w:r w:rsidR="004C4AC1">
        <w:rPr>
          <w:sz w:val="28"/>
          <w:szCs w:val="28"/>
        </w:rPr>
        <w:t>копия бухгалтерской отчетности за последний отчетный год</w:t>
      </w:r>
      <w:r w:rsidR="004C4AC1" w:rsidRPr="004C4AC1">
        <w:rPr>
          <w:sz w:val="28"/>
          <w:szCs w:val="28"/>
        </w:rPr>
        <w:t>,</w:t>
      </w:r>
      <w:r w:rsidR="004C4AC1">
        <w:rPr>
          <w:sz w:val="28"/>
          <w:szCs w:val="28"/>
        </w:rPr>
        <w:t xml:space="preserve"> </w:t>
      </w:r>
      <w:r w:rsidR="004C4AC1" w:rsidRPr="004C4AC1">
        <w:rPr>
          <w:sz w:val="28"/>
          <w:szCs w:val="28"/>
        </w:rPr>
        <w:t xml:space="preserve">заверенная подписью руководителя, </w:t>
      </w:r>
      <w:r w:rsidR="004C4AC1">
        <w:rPr>
          <w:sz w:val="28"/>
          <w:szCs w:val="28"/>
        </w:rPr>
        <w:t xml:space="preserve">главного бухгалтера </w:t>
      </w:r>
      <w:r w:rsidR="004C4AC1" w:rsidRPr="004C4AC1">
        <w:rPr>
          <w:sz w:val="28"/>
          <w:szCs w:val="28"/>
        </w:rPr>
        <w:t xml:space="preserve">Участника отбора </w:t>
      </w:r>
      <w:r w:rsidR="004C4AC1" w:rsidRPr="004C4AC1">
        <w:rPr>
          <w:sz w:val="28"/>
          <w:szCs w:val="28"/>
        </w:rPr>
        <w:br/>
        <w:t>и печатью (при наличии)</w:t>
      </w:r>
      <w:r w:rsidR="004C4AC1" w:rsidRPr="00F065A9">
        <w:rPr>
          <w:sz w:val="28"/>
          <w:szCs w:val="28"/>
        </w:rPr>
        <w:t>;</w:t>
      </w:r>
    </w:p>
    <w:p w:rsidR="00F065A9" w:rsidRPr="00AE6D1B" w:rsidRDefault="00B06B2F" w:rsidP="00AE6D1B">
      <w:pPr>
        <w:pStyle w:val="ConsPlusNormal"/>
        <w:ind w:firstLine="540"/>
        <w:jc w:val="both"/>
        <w:rPr>
          <w:sz w:val="28"/>
          <w:szCs w:val="28"/>
          <w:lang w:val="en-US"/>
        </w:rPr>
      </w:pPr>
      <w:r w:rsidRPr="00B06B2F">
        <w:rPr>
          <w:sz w:val="28"/>
          <w:szCs w:val="28"/>
        </w:rPr>
        <w:t>3</w:t>
      </w:r>
      <w:r w:rsidR="00F065A9" w:rsidRPr="00F065A9">
        <w:rPr>
          <w:sz w:val="28"/>
          <w:szCs w:val="28"/>
        </w:rPr>
        <w:t>)</w:t>
      </w:r>
      <w:r w:rsidR="00F065A9" w:rsidRPr="00F065A9">
        <w:rPr>
          <w:sz w:val="28"/>
          <w:szCs w:val="28"/>
        </w:rPr>
        <w:tab/>
      </w:r>
      <w:r w:rsidR="00F065A9">
        <w:rPr>
          <w:sz w:val="28"/>
          <w:szCs w:val="28"/>
        </w:rPr>
        <w:t>справка о соответствии требованиям порядка (стандарта) оказания государственной услуги</w:t>
      </w:r>
      <w:r w:rsidR="00F065A9" w:rsidRPr="00F065A9">
        <w:rPr>
          <w:rFonts w:eastAsiaTheme="minorHAnsi"/>
          <w:b/>
          <w:sz w:val="28"/>
          <w:szCs w:val="28"/>
          <w:lang w:eastAsia="en-US"/>
        </w:rPr>
        <w:t xml:space="preserve"> </w:t>
      </w:r>
      <w:r w:rsidR="00F065A9" w:rsidRPr="00F065A9">
        <w:rPr>
          <w:sz w:val="28"/>
          <w:szCs w:val="28"/>
        </w:rPr>
        <w:t xml:space="preserve">по созданию условий в Ленинградской области для обеспечения отдельных категорий граждан возможностью путешествовать </w:t>
      </w:r>
      <w:r w:rsidR="00F065A9" w:rsidRPr="00F065A9">
        <w:rPr>
          <w:sz w:val="28"/>
          <w:szCs w:val="28"/>
        </w:rPr>
        <w:br/>
      </w:r>
      <w:r w:rsidR="00F065A9" w:rsidRPr="00F065A9">
        <w:rPr>
          <w:sz w:val="28"/>
          <w:szCs w:val="28"/>
        </w:rPr>
        <w:lastRenderedPageBreak/>
        <w:t>с целью развития туристского потенциала Российской Федерации,</w:t>
      </w:r>
      <w:r w:rsidR="00AE6D1B">
        <w:rPr>
          <w:sz w:val="28"/>
          <w:szCs w:val="28"/>
        </w:rPr>
        <w:t xml:space="preserve"> </w:t>
      </w:r>
      <w:r>
        <w:rPr>
          <w:sz w:val="28"/>
          <w:szCs w:val="28"/>
        </w:rPr>
        <w:t>утвержденного</w:t>
      </w:r>
      <w:r w:rsidRPr="00B06B2F">
        <w:rPr>
          <w:sz w:val="28"/>
          <w:szCs w:val="28"/>
        </w:rPr>
        <w:t xml:space="preserve"> </w:t>
      </w:r>
      <w:r w:rsidR="00F065A9">
        <w:rPr>
          <w:sz w:val="28"/>
          <w:szCs w:val="28"/>
        </w:rPr>
        <w:t>приказом Уполномоченного органа</w:t>
      </w:r>
      <w:r w:rsidR="00AE6D1B" w:rsidRPr="00AE6D1B">
        <w:rPr>
          <w:sz w:val="28"/>
          <w:szCs w:val="28"/>
        </w:rPr>
        <w:t xml:space="preserve">, заверенная подписью руководителя, главного бухгалтера Участника отбора </w:t>
      </w:r>
      <w:r w:rsidR="00AE6D1B" w:rsidRPr="00AE6D1B">
        <w:rPr>
          <w:sz w:val="28"/>
          <w:szCs w:val="28"/>
        </w:rPr>
        <w:br/>
        <w:t>и печатью (при наличии);</w:t>
      </w:r>
    </w:p>
    <w:p w:rsidR="00F065A9" w:rsidRPr="00F065A9" w:rsidRDefault="00B06B2F" w:rsidP="00F065A9">
      <w:pPr>
        <w:pStyle w:val="ConsPlusNormal"/>
        <w:ind w:firstLine="540"/>
        <w:jc w:val="both"/>
        <w:rPr>
          <w:sz w:val="28"/>
          <w:szCs w:val="28"/>
        </w:rPr>
      </w:pPr>
      <w:r w:rsidRPr="00B06B2F">
        <w:rPr>
          <w:sz w:val="28"/>
          <w:szCs w:val="28"/>
        </w:rPr>
        <w:t>4</w:t>
      </w:r>
      <w:r w:rsidR="00F065A9" w:rsidRPr="00F065A9">
        <w:rPr>
          <w:sz w:val="28"/>
          <w:szCs w:val="28"/>
        </w:rPr>
        <w:t>)</w:t>
      </w:r>
      <w:r w:rsidR="00F065A9" w:rsidRPr="00F065A9">
        <w:rPr>
          <w:sz w:val="28"/>
          <w:szCs w:val="28"/>
        </w:rPr>
        <w:tab/>
        <w:t xml:space="preserve">документ, подтверждающий членство участника отбора исполнителей услуг в не менее чем одной общественной организации, объединяющей туроператоров, туристических агентств, осуществляющих свою деятельность в сфере туризма на территории Северо-Запада Российской Федерации, </w:t>
      </w:r>
      <w:r w:rsidR="00F065A9">
        <w:rPr>
          <w:sz w:val="28"/>
          <w:szCs w:val="28"/>
        </w:rPr>
        <w:t>заверенный</w:t>
      </w:r>
      <w:r w:rsidR="00F065A9" w:rsidRPr="00F065A9">
        <w:rPr>
          <w:sz w:val="28"/>
          <w:szCs w:val="28"/>
        </w:rPr>
        <w:t xml:space="preserve"> подписью руководителя Участника отбора и печатью (при наличии);</w:t>
      </w:r>
    </w:p>
    <w:p w:rsidR="00F065A9" w:rsidRPr="00F065A9" w:rsidRDefault="00B06B2F" w:rsidP="00F065A9">
      <w:pPr>
        <w:pStyle w:val="ConsPlusNormal"/>
        <w:ind w:firstLine="540"/>
        <w:jc w:val="both"/>
        <w:rPr>
          <w:sz w:val="28"/>
          <w:szCs w:val="28"/>
        </w:rPr>
      </w:pPr>
      <w:proofErr w:type="gramStart"/>
      <w:r w:rsidRPr="00B06B2F">
        <w:rPr>
          <w:sz w:val="28"/>
          <w:szCs w:val="28"/>
        </w:rPr>
        <w:t>5</w:t>
      </w:r>
      <w:r w:rsidR="00F065A9">
        <w:rPr>
          <w:sz w:val="28"/>
          <w:szCs w:val="28"/>
        </w:rPr>
        <w:t>)</w:t>
      </w:r>
      <w:r w:rsidR="00F065A9">
        <w:rPr>
          <w:sz w:val="28"/>
          <w:szCs w:val="28"/>
        </w:rPr>
        <w:tab/>
      </w:r>
      <w:r w:rsidR="00F065A9" w:rsidRPr="00F065A9">
        <w:rPr>
          <w:sz w:val="28"/>
          <w:szCs w:val="28"/>
        </w:rPr>
        <w:t xml:space="preserve">письмо поддержки (гарантийное письмо), подтверждающее опыт работы участника отбора исполнителей услуг по организации туристских поездок для детей школьного возраста, не менее чем от одной общественной организации объединяющей туроператоров, туристических агентств, осуществляющих свою деятельность в сфере туризма на территории </w:t>
      </w:r>
      <w:r w:rsidR="00F065A9">
        <w:rPr>
          <w:sz w:val="28"/>
          <w:szCs w:val="28"/>
        </w:rPr>
        <w:br/>
      </w:r>
      <w:r w:rsidR="00F065A9" w:rsidRPr="00F065A9">
        <w:rPr>
          <w:sz w:val="28"/>
          <w:szCs w:val="28"/>
        </w:rPr>
        <w:t>Северо-Запада Российской Федерации, заверенн</w:t>
      </w:r>
      <w:r w:rsidR="00F065A9">
        <w:rPr>
          <w:sz w:val="28"/>
          <w:szCs w:val="28"/>
        </w:rPr>
        <w:t>ое</w:t>
      </w:r>
      <w:r w:rsidR="00F065A9" w:rsidRPr="00F065A9">
        <w:rPr>
          <w:sz w:val="28"/>
          <w:szCs w:val="28"/>
        </w:rPr>
        <w:t xml:space="preserve"> подписью руководителя Участника отбора и печатью (при наличии);</w:t>
      </w:r>
      <w:proofErr w:type="gramEnd"/>
    </w:p>
    <w:p w:rsidR="00E1577B" w:rsidRDefault="00B06B2F" w:rsidP="00E1577B">
      <w:pPr>
        <w:pStyle w:val="ConsPlusNormal"/>
        <w:ind w:firstLine="540"/>
        <w:jc w:val="both"/>
        <w:rPr>
          <w:sz w:val="28"/>
          <w:szCs w:val="28"/>
        </w:rPr>
      </w:pPr>
      <w:proofErr w:type="gramStart"/>
      <w:r w:rsidRPr="00B06B2F">
        <w:rPr>
          <w:sz w:val="28"/>
          <w:szCs w:val="28"/>
        </w:rPr>
        <w:t>6</w:t>
      </w:r>
      <w:r w:rsidR="00E1577B">
        <w:rPr>
          <w:sz w:val="28"/>
          <w:szCs w:val="28"/>
        </w:rPr>
        <w:t>)</w:t>
      </w:r>
      <w:r w:rsidR="00E1577B">
        <w:rPr>
          <w:sz w:val="28"/>
          <w:szCs w:val="28"/>
        </w:rPr>
        <w:tab/>
      </w:r>
      <w:r w:rsidR="00E1577B" w:rsidRPr="00E1577B">
        <w:rPr>
          <w:sz w:val="28"/>
          <w:szCs w:val="28"/>
        </w:rPr>
        <w:t xml:space="preserve">программы туристских поездок (туристские продукты) с описанием предоставляемых услуг, включая сведения, соответствующие требованиям подпункта «а» пункта 3 Правил предоставления субсидий из федерального бюджета бюджетам субъектов Российской Федерации в целях </w:t>
      </w:r>
      <w:proofErr w:type="spellStart"/>
      <w:r w:rsidR="00E1577B" w:rsidRPr="00E1577B">
        <w:rPr>
          <w:sz w:val="28"/>
          <w:szCs w:val="28"/>
        </w:rPr>
        <w:t>софинансирования</w:t>
      </w:r>
      <w:proofErr w:type="spellEnd"/>
      <w:r w:rsidR="00E1577B" w:rsidRPr="00E1577B">
        <w:rPr>
          <w:sz w:val="28"/>
          <w:szCs w:val="28"/>
        </w:rPr>
        <w:t xml:space="preserve"> расходных обязательств субъектов Российской Федерации, возникающих при реализации комплекса мер, направленных на повышение доступности и популяризацию туризма для детей школьного возраста, </w:t>
      </w:r>
      <w:proofErr w:type="spellStart"/>
      <w:r w:rsidR="00E1577B" w:rsidRPr="00E1577B">
        <w:rPr>
          <w:sz w:val="28"/>
          <w:szCs w:val="28"/>
        </w:rPr>
        <w:t>увтержденных</w:t>
      </w:r>
      <w:proofErr w:type="spellEnd"/>
      <w:r w:rsidR="00E1577B" w:rsidRPr="00E1577B">
        <w:rPr>
          <w:sz w:val="28"/>
          <w:szCs w:val="28"/>
        </w:rPr>
        <w:t xml:space="preserve"> постановлением Правительства Российской Федерации от 30 декабря</w:t>
      </w:r>
      <w:proofErr w:type="gramEnd"/>
      <w:r w:rsidR="00E1577B" w:rsidRPr="00E1577B">
        <w:rPr>
          <w:sz w:val="28"/>
          <w:szCs w:val="28"/>
        </w:rPr>
        <w:t xml:space="preserve"> 2021 года</w:t>
      </w:r>
      <w:r w:rsidR="00E1577B">
        <w:rPr>
          <w:sz w:val="28"/>
          <w:szCs w:val="28"/>
        </w:rPr>
        <w:t xml:space="preserve"> </w:t>
      </w:r>
      <w:r w:rsidR="00E1577B" w:rsidRPr="00E1577B">
        <w:rPr>
          <w:sz w:val="28"/>
          <w:szCs w:val="28"/>
        </w:rPr>
        <w:t xml:space="preserve">№ 2577, </w:t>
      </w:r>
      <w:proofErr w:type="gramStart"/>
      <w:r w:rsidR="00E1577B" w:rsidRPr="00E1577B">
        <w:rPr>
          <w:sz w:val="28"/>
          <w:szCs w:val="28"/>
        </w:rPr>
        <w:t>заверенн</w:t>
      </w:r>
      <w:r w:rsidR="00E1577B">
        <w:rPr>
          <w:sz w:val="28"/>
          <w:szCs w:val="28"/>
        </w:rPr>
        <w:t>ые</w:t>
      </w:r>
      <w:proofErr w:type="gramEnd"/>
      <w:r w:rsidR="00E1577B" w:rsidRPr="00E1577B">
        <w:rPr>
          <w:sz w:val="28"/>
          <w:szCs w:val="28"/>
        </w:rPr>
        <w:t xml:space="preserve"> подписью руководителя Участника отбора и печатью (при наличии);</w:t>
      </w:r>
    </w:p>
    <w:p w:rsidR="00E1577B" w:rsidRPr="00E1577B" w:rsidRDefault="00B06B2F" w:rsidP="00E1577B">
      <w:pPr>
        <w:pStyle w:val="ConsPlusNormal"/>
        <w:ind w:firstLine="540"/>
        <w:jc w:val="both"/>
        <w:rPr>
          <w:sz w:val="28"/>
          <w:szCs w:val="28"/>
        </w:rPr>
      </w:pPr>
      <w:r w:rsidRPr="00B06B2F">
        <w:rPr>
          <w:sz w:val="28"/>
          <w:szCs w:val="28"/>
        </w:rPr>
        <w:t>7</w:t>
      </w:r>
      <w:r w:rsidR="00E1577B">
        <w:rPr>
          <w:sz w:val="28"/>
          <w:szCs w:val="28"/>
        </w:rPr>
        <w:t>)</w:t>
      </w:r>
      <w:r w:rsidR="00E1577B">
        <w:rPr>
          <w:sz w:val="28"/>
          <w:szCs w:val="28"/>
        </w:rPr>
        <w:tab/>
      </w:r>
      <w:r w:rsidR="00E1577B" w:rsidRPr="00E1577B">
        <w:rPr>
          <w:sz w:val="28"/>
          <w:szCs w:val="28"/>
        </w:rPr>
        <w:t>благодарственные письма за организацию детско-юношеских поездок в адрес участника отбора исполнителей услуг, полученные от общеобразовательных учреждений или иных организаций, а также органов государственной власти или органов местного самоуправления, осуществляющих свою деятельность в сфере образования (в случае наличия),</w:t>
      </w:r>
      <w:r w:rsidR="00E1577B">
        <w:rPr>
          <w:sz w:val="28"/>
          <w:szCs w:val="28"/>
        </w:rPr>
        <w:t xml:space="preserve"> </w:t>
      </w:r>
      <w:r w:rsidR="003D6791">
        <w:rPr>
          <w:sz w:val="28"/>
          <w:szCs w:val="28"/>
        </w:rPr>
        <w:t>заверенные</w:t>
      </w:r>
      <w:r w:rsidR="00E1577B" w:rsidRPr="00E1577B">
        <w:rPr>
          <w:sz w:val="28"/>
          <w:szCs w:val="28"/>
        </w:rPr>
        <w:t xml:space="preserve"> подписью руководителя Участника отбора и печатью (при наличии).</w:t>
      </w:r>
    </w:p>
    <w:p w:rsidR="00F065A9" w:rsidRPr="00E1577B" w:rsidRDefault="00E1577B" w:rsidP="00F065A9">
      <w:pPr>
        <w:pStyle w:val="ConsPlusNormal"/>
        <w:ind w:firstLine="540"/>
        <w:jc w:val="both"/>
        <w:rPr>
          <w:sz w:val="28"/>
          <w:szCs w:val="28"/>
        </w:rPr>
      </w:pPr>
      <w:r w:rsidRPr="00E1577B">
        <w:rPr>
          <w:sz w:val="28"/>
          <w:szCs w:val="28"/>
        </w:rPr>
        <w:t>3.7.1.</w:t>
      </w:r>
      <w:r>
        <w:rPr>
          <w:sz w:val="28"/>
          <w:szCs w:val="28"/>
        </w:rPr>
        <w:t xml:space="preserve">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w:t>
      </w:r>
      <w:r w:rsidR="003D6791">
        <w:rPr>
          <w:sz w:val="28"/>
          <w:szCs w:val="28"/>
        </w:rPr>
        <w:br/>
      </w:r>
      <w:r>
        <w:rPr>
          <w:sz w:val="28"/>
          <w:szCs w:val="28"/>
        </w:rPr>
        <w:t>(АИС «</w:t>
      </w:r>
      <w:proofErr w:type="spellStart"/>
      <w:r>
        <w:rPr>
          <w:sz w:val="28"/>
          <w:szCs w:val="28"/>
        </w:rPr>
        <w:t>Межвед</w:t>
      </w:r>
      <w:proofErr w:type="spellEnd"/>
      <w:r>
        <w:rPr>
          <w:sz w:val="28"/>
          <w:szCs w:val="28"/>
        </w:rPr>
        <w:t xml:space="preserve"> ЛО») Уполномоченным органом запрашиваются</w:t>
      </w:r>
      <w:r w:rsidRPr="00E1577B">
        <w:rPr>
          <w:sz w:val="28"/>
          <w:szCs w:val="28"/>
        </w:rPr>
        <w:t>:</w:t>
      </w:r>
    </w:p>
    <w:p w:rsidR="00E1577B" w:rsidRPr="00E1577B" w:rsidRDefault="00E1577B" w:rsidP="00F065A9">
      <w:pPr>
        <w:pStyle w:val="ConsPlusNormal"/>
        <w:ind w:firstLine="540"/>
        <w:jc w:val="both"/>
        <w:rPr>
          <w:sz w:val="28"/>
          <w:szCs w:val="28"/>
        </w:rPr>
      </w:pPr>
      <w:r>
        <w:rPr>
          <w:sz w:val="28"/>
          <w:szCs w:val="28"/>
        </w:rPr>
        <w:t>выписка из Единого государственного реестра юридических лиц</w:t>
      </w:r>
      <w:r w:rsidRPr="00E1577B">
        <w:rPr>
          <w:sz w:val="28"/>
          <w:szCs w:val="28"/>
        </w:rPr>
        <w:t>;</w:t>
      </w:r>
    </w:p>
    <w:p w:rsidR="00E1577B" w:rsidRPr="00E1577B" w:rsidRDefault="00E1577B" w:rsidP="00F065A9">
      <w:pPr>
        <w:pStyle w:val="ConsPlusNormal"/>
        <w:ind w:firstLine="540"/>
        <w:jc w:val="both"/>
        <w:rPr>
          <w:sz w:val="28"/>
          <w:szCs w:val="28"/>
        </w:rPr>
      </w:pPr>
      <w:r>
        <w:rPr>
          <w:sz w:val="28"/>
          <w:szCs w:val="28"/>
        </w:rPr>
        <w:t>справка из налогового органа об исполнении обязанности по уплате налогов</w:t>
      </w:r>
      <w:r w:rsidRPr="00E1577B">
        <w:rPr>
          <w:sz w:val="28"/>
          <w:szCs w:val="28"/>
        </w:rPr>
        <w:t>,</w:t>
      </w:r>
      <w:r>
        <w:rPr>
          <w:sz w:val="28"/>
          <w:szCs w:val="28"/>
        </w:rPr>
        <w:t xml:space="preserve"> сборов</w:t>
      </w:r>
      <w:r w:rsidRPr="00E1577B">
        <w:rPr>
          <w:sz w:val="28"/>
          <w:szCs w:val="28"/>
        </w:rPr>
        <w:t>,</w:t>
      </w:r>
      <w:r>
        <w:rPr>
          <w:sz w:val="28"/>
          <w:szCs w:val="28"/>
        </w:rPr>
        <w:t xml:space="preserve"> страховых взносов</w:t>
      </w:r>
      <w:r w:rsidRPr="00E1577B">
        <w:rPr>
          <w:sz w:val="28"/>
          <w:szCs w:val="28"/>
        </w:rPr>
        <w:t>,</w:t>
      </w:r>
      <w:r>
        <w:rPr>
          <w:sz w:val="28"/>
          <w:szCs w:val="28"/>
        </w:rPr>
        <w:t xml:space="preserve"> пеней</w:t>
      </w:r>
      <w:r w:rsidRPr="00E1577B">
        <w:rPr>
          <w:sz w:val="28"/>
          <w:szCs w:val="28"/>
        </w:rPr>
        <w:t>,</w:t>
      </w:r>
      <w:r>
        <w:rPr>
          <w:sz w:val="28"/>
          <w:szCs w:val="28"/>
        </w:rPr>
        <w:t xml:space="preserve"> штрафов</w:t>
      </w:r>
      <w:r w:rsidRPr="00E1577B">
        <w:rPr>
          <w:sz w:val="28"/>
          <w:szCs w:val="28"/>
        </w:rPr>
        <w:t>,</w:t>
      </w:r>
      <w:r>
        <w:rPr>
          <w:sz w:val="28"/>
          <w:szCs w:val="28"/>
        </w:rPr>
        <w:t xml:space="preserve"> процентов</w:t>
      </w:r>
      <w:r w:rsidRPr="00E1577B">
        <w:rPr>
          <w:sz w:val="28"/>
          <w:szCs w:val="28"/>
        </w:rPr>
        <w:t>,</w:t>
      </w:r>
      <w:r>
        <w:rPr>
          <w:sz w:val="28"/>
          <w:szCs w:val="28"/>
        </w:rPr>
        <w:t xml:space="preserve"> подлежащих уплате </w:t>
      </w:r>
      <w:r w:rsidR="003D6791">
        <w:rPr>
          <w:sz w:val="28"/>
          <w:szCs w:val="28"/>
        </w:rPr>
        <w:br/>
      </w:r>
      <w:r>
        <w:rPr>
          <w:sz w:val="28"/>
          <w:szCs w:val="28"/>
        </w:rPr>
        <w:t>в соответствии с законодательством Российской Федерации о налогах и сборах</w:t>
      </w:r>
      <w:r w:rsidRPr="00E1577B">
        <w:rPr>
          <w:sz w:val="28"/>
          <w:szCs w:val="28"/>
        </w:rPr>
        <w:t>.</w:t>
      </w:r>
    </w:p>
    <w:p w:rsidR="00E1577B" w:rsidRPr="003B5A05" w:rsidRDefault="00E1577B" w:rsidP="00F065A9">
      <w:pPr>
        <w:pStyle w:val="ConsPlusNormal"/>
        <w:ind w:firstLine="540"/>
        <w:jc w:val="both"/>
        <w:rPr>
          <w:sz w:val="28"/>
          <w:szCs w:val="28"/>
        </w:rPr>
      </w:pPr>
      <w:r>
        <w:rPr>
          <w:sz w:val="28"/>
          <w:szCs w:val="28"/>
        </w:rPr>
        <w:t>Участник отбора вправе представить документы</w:t>
      </w:r>
      <w:r w:rsidRPr="00E1577B">
        <w:rPr>
          <w:sz w:val="28"/>
          <w:szCs w:val="28"/>
        </w:rPr>
        <w:t>,</w:t>
      </w:r>
      <w:r>
        <w:rPr>
          <w:sz w:val="28"/>
          <w:szCs w:val="28"/>
        </w:rPr>
        <w:t xml:space="preserve"> указанные в настоящем пункте</w:t>
      </w:r>
      <w:r w:rsidRPr="00E1577B">
        <w:rPr>
          <w:sz w:val="28"/>
          <w:szCs w:val="28"/>
        </w:rPr>
        <w:t>,</w:t>
      </w:r>
      <w:r>
        <w:rPr>
          <w:sz w:val="28"/>
          <w:szCs w:val="28"/>
        </w:rPr>
        <w:t xml:space="preserve"> по собственной инициативе</w:t>
      </w:r>
      <w:r w:rsidRPr="00E1577B">
        <w:rPr>
          <w:sz w:val="28"/>
          <w:szCs w:val="28"/>
        </w:rPr>
        <w:t>,</w:t>
      </w:r>
      <w:r>
        <w:rPr>
          <w:sz w:val="28"/>
          <w:szCs w:val="28"/>
        </w:rPr>
        <w:t xml:space="preserve"> выданные не ранее чем за 30 календарных дней</w:t>
      </w:r>
      <w:r w:rsidRPr="00E1577B">
        <w:rPr>
          <w:sz w:val="28"/>
          <w:szCs w:val="28"/>
        </w:rPr>
        <w:t>,</w:t>
      </w:r>
      <w:r w:rsidR="00D31EDA">
        <w:rPr>
          <w:sz w:val="28"/>
          <w:szCs w:val="28"/>
        </w:rPr>
        <w:t xml:space="preserve"> предшествующих дате подачи заявки</w:t>
      </w:r>
      <w:r w:rsidR="00D31EDA" w:rsidRPr="00D31EDA">
        <w:rPr>
          <w:sz w:val="28"/>
          <w:szCs w:val="28"/>
        </w:rPr>
        <w:t>.</w:t>
      </w:r>
    </w:p>
    <w:p w:rsidR="00D31EDA" w:rsidRPr="00D31EDA" w:rsidRDefault="00D31EDA" w:rsidP="00F065A9">
      <w:pPr>
        <w:pStyle w:val="ConsPlusNormal"/>
        <w:ind w:firstLine="540"/>
        <w:jc w:val="both"/>
        <w:rPr>
          <w:sz w:val="28"/>
          <w:szCs w:val="28"/>
        </w:rPr>
      </w:pPr>
      <w:r w:rsidRPr="003B5A05">
        <w:rPr>
          <w:sz w:val="28"/>
          <w:szCs w:val="28"/>
        </w:rPr>
        <w:t xml:space="preserve">3.7.2. </w:t>
      </w:r>
      <w:r>
        <w:rPr>
          <w:sz w:val="28"/>
          <w:szCs w:val="28"/>
        </w:rPr>
        <w:tab/>
        <w:t>Ответственность за своевременность</w:t>
      </w:r>
      <w:r w:rsidRPr="00D31EDA">
        <w:rPr>
          <w:sz w:val="28"/>
          <w:szCs w:val="28"/>
        </w:rPr>
        <w:t>,</w:t>
      </w:r>
      <w:r>
        <w:rPr>
          <w:sz w:val="28"/>
          <w:szCs w:val="28"/>
        </w:rPr>
        <w:t xml:space="preserve"> полноту и достоверность представляемых документов и сведений возлагается на Участника отбора</w:t>
      </w:r>
      <w:r w:rsidRPr="00D31EDA">
        <w:rPr>
          <w:sz w:val="28"/>
          <w:szCs w:val="28"/>
        </w:rPr>
        <w:t>.</w:t>
      </w:r>
    </w:p>
    <w:p w:rsidR="00D31EDA" w:rsidRPr="00D31EDA" w:rsidRDefault="00D31EDA" w:rsidP="00F065A9">
      <w:pPr>
        <w:pStyle w:val="ConsPlusNormal"/>
        <w:ind w:firstLine="540"/>
        <w:jc w:val="both"/>
        <w:rPr>
          <w:sz w:val="28"/>
          <w:szCs w:val="28"/>
        </w:rPr>
      </w:pPr>
      <w:r w:rsidRPr="00D31EDA">
        <w:rPr>
          <w:sz w:val="28"/>
          <w:szCs w:val="28"/>
        </w:rPr>
        <w:lastRenderedPageBreak/>
        <w:t>3.8</w:t>
      </w:r>
      <w:r w:rsidR="00201E03" w:rsidRPr="00201E03">
        <w:rPr>
          <w:sz w:val="28"/>
          <w:szCs w:val="28"/>
        </w:rPr>
        <w:t>.</w:t>
      </w:r>
      <w:r w:rsidRPr="00D31EDA">
        <w:rPr>
          <w:sz w:val="28"/>
          <w:szCs w:val="28"/>
        </w:rPr>
        <w:tab/>
      </w:r>
      <w:r>
        <w:rPr>
          <w:sz w:val="28"/>
          <w:szCs w:val="28"/>
        </w:rPr>
        <w:t>Уполномоченный орган в течение 5 рабо</w:t>
      </w:r>
      <w:r w:rsidR="00A60C9C">
        <w:rPr>
          <w:sz w:val="28"/>
          <w:szCs w:val="28"/>
        </w:rPr>
        <w:t>чих дней со дня получения заявок</w:t>
      </w:r>
      <w:r>
        <w:rPr>
          <w:sz w:val="28"/>
          <w:szCs w:val="28"/>
        </w:rPr>
        <w:t xml:space="preserve"> и документов (информации)</w:t>
      </w:r>
      <w:r w:rsidRPr="00D31EDA">
        <w:rPr>
          <w:sz w:val="28"/>
          <w:szCs w:val="28"/>
        </w:rPr>
        <w:t>,</w:t>
      </w:r>
      <w:r>
        <w:rPr>
          <w:sz w:val="28"/>
          <w:szCs w:val="28"/>
        </w:rPr>
        <w:t xml:space="preserve"> указанных в пункте 3</w:t>
      </w:r>
      <w:r w:rsidRPr="00D31EDA">
        <w:rPr>
          <w:sz w:val="28"/>
          <w:szCs w:val="28"/>
        </w:rPr>
        <w:t xml:space="preserve">.7 </w:t>
      </w:r>
      <w:r>
        <w:rPr>
          <w:sz w:val="28"/>
          <w:szCs w:val="28"/>
        </w:rPr>
        <w:t>настоящего Порядка</w:t>
      </w:r>
      <w:r w:rsidR="00A60C9C" w:rsidRPr="00A60C9C">
        <w:rPr>
          <w:sz w:val="28"/>
          <w:szCs w:val="28"/>
        </w:rPr>
        <w:t>,</w:t>
      </w:r>
      <w:r w:rsidR="00A60C9C">
        <w:rPr>
          <w:sz w:val="28"/>
          <w:szCs w:val="28"/>
        </w:rPr>
        <w:t xml:space="preserve"> рассматривает заявки и документы (информацию)</w:t>
      </w:r>
      <w:r w:rsidR="00A60C9C" w:rsidRPr="00A60C9C">
        <w:rPr>
          <w:sz w:val="28"/>
          <w:szCs w:val="28"/>
        </w:rPr>
        <w:t>,</w:t>
      </w:r>
      <w:r w:rsidR="00A60C9C">
        <w:rPr>
          <w:sz w:val="28"/>
          <w:szCs w:val="28"/>
        </w:rPr>
        <w:t xml:space="preserve"> осуществляет проверку наличия (отсутствия) оснований</w:t>
      </w:r>
      <w:r w:rsidR="00BF06E8">
        <w:rPr>
          <w:sz w:val="28"/>
          <w:szCs w:val="28"/>
        </w:rPr>
        <w:t xml:space="preserve"> для отказа во включении информации </w:t>
      </w:r>
      <w:r w:rsidR="00BF06E8">
        <w:rPr>
          <w:sz w:val="28"/>
          <w:szCs w:val="28"/>
        </w:rPr>
        <w:br/>
        <w:t>об Участнике отбора в Реестр исполнителей услуги</w:t>
      </w:r>
      <w:r w:rsidR="00BF06E8" w:rsidRPr="00BF06E8">
        <w:rPr>
          <w:sz w:val="28"/>
          <w:szCs w:val="28"/>
        </w:rPr>
        <w:t>,</w:t>
      </w:r>
      <w:r w:rsidR="00BF06E8">
        <w:rPr>
          <w:sz w:val="28"/>
          <w:szCs w:val="28"/>
        </w:rPr>
        <w:t xml:space="preserve"> в соответствии с пунктом 3</w:t>
      </w:r>
      <w:r w:rsidR="00BF06E8" w:rsidRPr="00BF06E8">
        <w:rPr>
          <w:sz w:val="28"/>
          <w:szCs w:val="28"/>
        </w:rPr>
        <w:t>.</w:t>
      </w:r>
      <w:r w:rsidR="00BF06E8">
        <w:rPr>
          <w:sz w:val="28"/>
          <w:szCs w:val="28"/>
        </w:rPr>
        <w:t>9 настоящего Порядка</w:t>
      </w:r>
      <w:r w:rsidRPr="00D31EDA">
        <w:rPr>
          <w:sz w:val="28"/>
          <w:szCs w:val="28"/>
        </w:rPr>
        <w:t>:</w:t>
      </w:r>
    </w:p>
    <w:p w:rsidR="00D31EDA" w:rsidRPr="00B27448" w:rsidRDefault="00B27448" w:rsidP="00F065A9">
      <w:pPr>
        <w:pStyle w:val="ConsPlusNormal"/>
        <w:ind w:firstLine="540"/>
        <w:jc w:val="both"/>
        <w:rPr>
          <w:sz w:val="28"/>
          <w:szCs w:val="28"/>
        </w:rPr>
      </w:pPr>
      <w:r>
        <w:rPr>
          <w:sz w:val="28"/>
          <w:szCs w:val="28"/>
        </w:rPr>
        <w:t>п</w:t>
      </w:r>
      <w:r w:rsidR="00D31EDA">
        <w:rPr>
          <w:sz w:val="28"/>
          <w:szCs w:val="28"/>
        </w:rPr>
        <w:t>ринимает решение о включении информации об Участнике отбора в Реестр исполнителей услуги или об отказе во включении соответствующей информации в Реестр исполнителей услуги</w:t>
      </w:r>
      <w:r w:rsidR="00D31EDA" w:rsidRPr="00D31EDA">
        <w:rPr>
          <w:sz w:val="28"/>
          <w:szCs w:val="28"/>
        </w:rPr>
        <w:t xml:space="preserve">, </w:t>
      </w:r>
      <w:r w:rsidR="00D31EDA">
        <w:rPr>
          <w:sz w:val="28"/>
          <w:szCs w:val="28"/>
        </w:rPr>
        <w:t xml:space="preserve">решение </w:t>
      </w:r>
      <w:r>
        <w:rPr>
          <w:sz w:val="28"/>
          <w:szCs w:val="28"/>
        </w:rPr>
        <w:t>оформляется распоряжением Уполномоченного органа</w:t>
      </w:r>
      <w:r w:rsidRPr="00B27448">
        <w:rPr>
          <w:sz w:val="28"/>
          <w:szCs w:val="28"/>
        </w:rPr>
        <w:t>;</w:t>
      </w:r>
    </w:p>
    <w:p w:rsidR="00BF06E8" w:rsidRDefault="00B27448" w:rsidP="00B27448">
      <w:pPr>
        <w:pStyle w:val="ConsPlusNormal"/>
        <w:ind w:firstLine="540"/>
        <w:jc w:val="both"/>
        <w:rPr>
          <w:sz w:val="28"/>
          <w:szCs w:val="28"/>
        </w:rPr>
      </w:pPr>
      <w:r>
        <w:rPr>
          <w:sz w:val="28"/>
          <w:szCs w:val="28"/>
        </w:rPr>
        <w:t xml:space="preserve">направляет представившему заявку Участнику отбора уведомление </w:t>
      </w:r>
      <w:r>
        <w:rPr>
          <w:sz w:val="28"/>
          <w:szCs w:val="28"/>
        </w:rPr>
        <w:br/>
        <w:t xml:space="preserve">о принятом решении посредством </w:t>
      </w:r>
      <w:r w:rsidRPr="00B27448">
        <w:rPr>
          <w:sz w:val="28"/>
          <w:szCs w:val="28"/>
        </w:rPr>
        <w:t>информ</w:t>
      </w:r>
      <w:r>
        <w:rPr>
          <w:sz w:val="28"/>
          <w:szCs w:val="28"/>
        </w:rPr>
        <w:t>ационной системы, определенной У</w:t>
      </w:r>
      <w:r w:rsidRPr="00B27448">
        <w:rPr>
          <w:sz w:val="28"/>
          <w:szCs w:val="28"/>
        </w:rPr>
        <w:t xml:space="preserve">полномоченным органом. </w:t>
      </w:r>
    </w:p>
    <w:p w:rsidR="00B27448" w:rsidRPr="00201E03" w:rsidRDefault="00B27448" w:rsidP="00B27448">
      <w:pPr>
        <w:pStyle w:val="ConsPlusNormal"/>
        <w:ind w:firstLine="540"/>
        <w:jc w:val="both"/>
        <w:rPr>
          <w:sz w:val="28"/>
          <w:szCs w:val="28"/>
        </w:rPr>
      </w:pPr>
      <w:r w:rsidRPr="00B27448">
        <w:rPr>
          <w:sz w:val="28"/>
          <w:szCs w:val="28"/>
        </w:rPr>
        <w:t xml:space="preserve">До </w:t>
      </w:r>
      <w:r>
        <w:rPr>
          <w:sz w:val="28"/>
          <w:szCs w:val="28"/>
        </w:rPr>
        <w:t xml:space="preserve">внедрения соответствующей информационной системы </w:t>
      </w:r>
      <w:r w:rsidRPr="00B27448">
        <w:rPr>
          <w:sz w:val="28"/>
          <w:szCs w:val="28"/>
        </w:rPr>
        <w:t xml:space="preserve">допускается направление уведомления нарочно </w:t>
      </w:r>
      <w:r>
        <w:rPr>
          <w:sz w:val="28"/>
          <w:szCs w:val="28"/>
        </w:rPr>
        <w:t>на бумажном носителе</w:t>
      </w:r>
      <w:r w:rsidR="00201E03" w:rsidRPr="00201E03">
        <w:rPr>
          <w:sz w:val="28"/>
          <w:szCs w:val="28"/>
        </w:rPr>
        <w:t>.</w:t>
      </w:r>
    </w:p>
    <w:p w:rsidR="00201E03" w:rsidRPr="00201E03" w:rsidRDefault="00201E03" w:rsidP="00B27448">
      <w:pPr>
        <w:pStyle w:val="ConsPlusNormal"/>
        <w:ind w:firstLine="540"/>
        <w:jc w:val="both"/>
        <w:rPr>
          <w:sz w:val="28"/>
          <w:szCs w:val="28"/>
        </w:rPr>
      </w:pPr>
      <w:r w:rsidRPr="00201E03">
        <w:rPr>
          <w:sz w:val="28"/>
          <w:szCs w:val="28"/>
        </w:rPr>
        <w:t>3.9.</w:t>
      </w:r>
      <w:r w:rsidRPr="00201E03">
        <w:rPr>
          <w:sz w:val="28"/>
          <w:szCs w:val="28"/>
        </w:rPr>
        <w:tab/>
      </w:r>
      <w:r>
        <w:rPr>
          <w:sz w:val="28"/>
          <w:szCs w:val="28"/>
        </w:rPr>
        <w:t xml:space="preserve">Основаниями </w:t>
      </w:r>
      <w:proofErr w:type="gramStart"/>
      <w:r>
        <w:rPr>
          <w:sz w:val="28"/>
          <w:szCs w:val="28"/>
        </w:rPr>
        <w:t xml:space="preserve">для принятия Уполномоченным органом решения </w:t>
      </w:r>
      <w:r w:rsidR="00BF06E8">
        <w:rPr>
          <w:sz w:val="28"/>
          <w:szCs w:val="28"/>
        </w:rPr>
        <w:br/>
      </w:r>
      <w:r>
        <w:rPr>
          <w:sz w:val="28"/>
          <w:szCs w:val="28"/>
        </w:rPr>
        <w:t>об отказе во включении информации об Участнике отбора в Реестр</w:t>
      </w:r>
      <w:proofErr w:type="gramEnd"/>
      <w:r>
        <w:rPr>
          <w:sz w:val="28"/>
          <w:szCs w:val="28"/>
        </w:rPr>
        <w:t xml:space="preserve"> исполнителей услуги являются</w:t>
      </w:r>
      <w:r w:rsidRPr="00201E03">
        <w:rPr>
          <w:sz w:val="28"/>
          <w:szCs w:val="28"/>
        </w:rPr>
        <w:t>:</w:t>
      </w:r>
    </w:p>
    <w:p w:rsidR="00201E03" w:rsidRPr="00201E03" w:rsidRDefault="00201E03" w:rsidP="00B27448">
      <w:pPr>
        <w:pStyle w:val="ConsPlusNormal"/>
        <w:ind w:firstLine="540"/>
        <w:jc w:val="both"/>
        <w:rPr>
          <w:sz w:val="28"/>
          <w:szCs w:val="28"/>
        </w:rPr>
      </w:pPr>
      <w:r w:rsidRPr="00201E03">
        <w:rPr>
          <w:sz w:val="28"/>
          <w:szCs w:val="28"/>
        </w:rPr>
        <w:t>1)</w:t>
      </w:r>
      <w:r w:rsidRPr="00201E03">
        <w:rPr>
          <w:sz w:val="28"/>
          <w:szCs w:val="28"/>
        </w:rPr>
        <w:tab/>
      </w:r>
      <w:r>
        <w:rPr>
          <w:sz w:val="28"/>
          <w:szCs w:val="28"/>
        </w:rPr>
        <w:t>наличие в Реестре исполнителей услуги информации об Участнике отбора в соответствии с ранее поданной заявкой</w:t>
      </w:r>
      <w:r w:rsidRPr="00201E03">
        <w:rPr>
          <w:sz w:val="28"/>
          <w:szCs w:val="28"/>
        </w:rPr>
        <w:t>;</w:t>
      </w:r>
    </w:p>
    <w:p w:rsidR="00201E03" w:rsidRPr="00201E03" w:rsidRDefault="00201E03" w:rsidP="00B27448">
      <w:pPr>
        <w:pStyle w:val="ConsPlusNormal"/>
        <w:ind w:firstLine="540"/>
        <w:jc w:val="both"/>
        <w:rPr>
          <w:sz w:val="28"/>
          <w:szCs w:val="28"/>
        </w:rPr>
      </w:pPr>
      <w:r w:rsidRPr="00201E03">
        <w:rPr>
          <w:sz w:val="28"/>
          <w:szCs w:val="28"/>
        </w:rPr>
        <w:t>2)</w:t>
      </w:r>
      <w:r w:rsidRPr="00201E03">
        <w:rPr>
          <w:sz w:val="28"/>
          <w:szCs w:val="28"/>
        </w:rPr>
        <w:tab/>
      </w:r>
      <w:r>
        <w:rPr>
          <w:sz w:val="28"/>
          <w:szCs w:val="28"/>
        </w:rPr>
        <w:t>несоответствие Участника отбора требованиям</w:t>
      </w:r>
      <w:r w:rsidRPr="00201E03">
        <w:rPr>
          <w:sz w:val="28"/>
          <w:szCs w:val="28"/>
        </w:rPr>
        <w:t>,</w:t>
      </w:r>
      <w:r>
        <w:rPr>
          <w:sz w:val="28"/>
          <w:szCs w:val="28"/>
        </w:rPr>
        <w:t xml:space="preserve"> установлен</w:t>
      </w:r>
      <w:r w:rsidR="00BF06E8">
        <w:rPr>
          <w:sz w:val="28"/>
          <w:szCs w:val="28"/>
        </w:rPr>
        <w:t xml:space="preserve">ным </w:t>
      </w:r>
      <w:r w:rsidR="00BF06E8" w:rsidRPr="00A27C1E">
        <w:rPr>
          <w:sz w:val="28"/>
          <w:szCs w:val="28"/>
        </w:rPr>
        <w:t xml:space="preserve">пунктами </w:t>
      </w:r>
      <w:r w:rsidR="00A60C9C" w:rsidRPr="00A27C1E">
        <w:rPr>
          <w:sz w:val="28"/>
          <w:szCs w:val="28"/>
        </w:rPr>
        <w:t>3.1 и 3.2</w:t>
      </w:r>
      <w:r w:rsidR="00BF06E8" w:rsidRPr="00A27C1E">
        <w:rPr>
          <w:sz w:val="28"/>
          <w:szCs w:val="28"/>
        </w:rPr>
        <w:t xml:space="preserve"> </w:t>
      </w:r>
      <w:r w:rsidRPr="00A27C1E">
        <w:rPr>
          <w:sz w:val="28"/>
          <w:szCs w:val="28"/>
        </w:rPr>
        <w:t>настоящего Порядка;</w:t>
      </w:r>
    </w:p>
    <w:p w:rsidR="00201E03" w:rsidRPr="00201E03" w:rsidRDefault="00201E03" w:rsidP="00B27448">
      <w:pPr>
        <w:pStyle w:val="ConsPlusNormal"/>
        <w:ind w:firstLine="540"/>
        <w:jc w:val="both"/>
        <w:rPr>
          <w:sz w:val="28"/>
          <w:szCs w:val="28"/>
        </w:rPr>
      </w:pPr>
      <w:r w:rsidRPr="00201E03">
        <w:rPr>
          <w:sz w:val="28"/>
          <w:szCs w:val="28"/>
        </w:rPr>
        <w:t>3)</w:t>
      </w:r>
      <w:r w:rsidRPr="00201E03">
        <w:rPr>
          <w:sz w:val="28"/>
          <w:szCs w:val="28"/>
        </w:rPr>
        <w:tab/>
      </w:r>
      <w:r>
        <w:rPr>
          <w:sz w:val="28"/>
          <w:szCs w:val="28"/>
        </w:rPr>
        <w:t>неп</w:t>
      </w:r>
      <w:r w:rsidR="0074206F">
        <w:rPr>
          <w:sz w:val="28"/>
          <w:szCs w:val="28"/>
        </w:rPr>
        <w:t xml:space="preserve">редставление </w:t>
      </w:r>
      <w:r>
        <w:rPr>
          <w:sz w:val="28"/>
          <w:szCs w:val="28"/>
        </w:rPr>
        <w:t>(пр</w:t>
      </w:r>
      <w:r w:rsidR="0074206F">
        <w:rPr>
          <w:sz w:val="28"/>
          <w:szCs w:val="28"/>
        </w:rPr>
        <w:t xml:space="preserve">едставление не в полном объеме) </w:t>
      </w:r>
      <w:r>
        <w:rPr>
          <w:sz w:val="28"/>
          <w:szCs w:val="28"/>
        </w:rPr>
        <w:t>документов (информации)</w:t>
      </w:r>
      <w:r w:rsidRPr="00201E03">
        <w:rPr>
          <w:sz w:val="28"/>
          <w:szCs w:val="28"/>
        </w:rPr>
        <w:t>,</w:t>
      </w:r>
      <w:r>
        <w:rPr>
          <w:sz w:val="28"/>
          <w:szCs w:val="28"/>
        </w:rPr>
        <w:t xml:space="preserve"> предусмотренных пунктом 3</w:t>
      </w:r>
      <w:r w:rsidRPr="00201E03">
        <w:rPr>
          <w:sz w:val="28"/>
          <w:szCs w:val="28"/>
        </w:rPr>
        <w:t xml:space="preserve">.7 </w:t>
      </w:r>
      <w:r>
        <w:rPr>
          <w:sz w:val="28"/>
          <w:szCs w:val="28"/>
        </w:rPr>
        <w:t>настоящего Порядка</w:t>
      </w:r>
      <w:r w:rsidRPr="00201E03">
        <w:rPr>
          <w:sz w:val="28"/>
          <w:szCs w:val="28"/>
        </w:rPr>
        <w:t>;</w:t>
      </w:r>
    </w:p>
    <w:p w:rsidR="00201E03" w:rsidRPr="00201E03" w:rsidRDefault="00201E03" w:rsidP="00B27448">
      <w:pPr>
        <w:pStyle w:val="ConsPlusNormal"/>
        <w:ind w:firstLine="540"/>
        <w:jc w:val="both"/>
        <w:rPr>
          <w:sz w:val="28"/>
          <w:szCs w:val="28"/>
        </w:rPr>
      </w:pPr>
      <w:r w:rsidRPr="00201E03">
        <w:rPr>
          <w:sz w:val="28"/>
          <w:szCs w:val="28"/>
        </w:rPr>
        <w:t>4)</w:t>
      </w:r>
      <w:r w:rsidRPr="00201E03">
        <w:rPr>
          <w:sz w:val="28"/>
          <w:szCs w:val="28"/>
        </w:rPr>
        <w:tab/>
      </w:r>
      <w:r>
        <w:rPr>
          <w:sz w:val="28"/>
          <w:szCs w:val="28"/>
        </w:rPr>
        <w:t>несоответствие представленных документов (информации) требованиям</w:t>
      </w:r>
      <w:r w:rsidRPr="00201E03">
        <w:rPr>
          <w:sz w:val="28"/>
          <w:szCs w:val="28"/>
        </w:rPr>
        <w:t>,</w:t>
      </w:r>
      <w:r w:rsidR="00A27C1E">
        <w:rPr>
          <w:sz w:val="28"/>
          <w:szCs w:val="28"/>
        </w:rPr>
        <w:t xml:space="preserve"> указанным в пунктах 3</w:t>
      </w:r>
      <w:r w:rsidR="00A27C1E" w:rsidRPr="00A27C1E">
        <w:rPr>
          <w:sz w:val="28"/>
          <w:szCs w:val="28"/>
        </w:rPr>
        <w:t xml:space="preserve">.3 </w:t>
      </w:r>
      <w:r w:rsidR="00A27C1E">
        <w:rPr>
          <w:sz w:val="28"/>
          <w:szCs w:val="28"/>
        </w:rPr>
        <w:t>и</w:t>
      </w:r>
      <w:r>
        <w:rPr>
          <w:sz w:val="28"/>
          <w:szCs w:val="28"/>
        </w:rPr>
        <w:t xml:space="preserve"> 3</w:t>
      </w:r>
      <w:r w:rsidRPr="00201E03">
        <w:rPr>
          <w:sz w:val="28"/>
          <w:szCs w:val="28"/>
        </w:rPr>
        <w:t xml:space="preserve">.7 </w:t>
      </w:r>
      <w:r>
        <w:rPr>
          <w:sz w:val="28"/>
          <w:szCs w:val="28"/>
        </w:rPr>
        <w:t>настоящего Порядка</w:t>
      </w:r>
      <w:r w:rsidRPr="00201E03">
        <w:rPr>
          <w:sz w:val="28"/>
          <w:szCs w:val="28"/>
        </w:rPr>
        <w:t>;</w:t>
      </w:r>
    </w:p>
    <w:p w:rsidR="00201E03" w:rsidRDefault="00201E03" w:rsidP="00B27448">
      <w:pPr>
        <w:pStyle w:val="ConsPlusNormal"/>
        <w:ind w:firstLine="540"/>
        <w:jc w:val="both"/>
        <w:rPr>
          <w:sz w:val="28"/>
          <w:szCs w:val="28"/>
        </w:rPr>
      </w:pPr>
      <w:r w:rsidRPr="0088497B">
        <w:rPr>
          <w:sz w:val="28"/>
          <w:szCs w:val="28"/>
        </w:rPr>
        <w:t>5)</w:t>
      </w:r>
      <w:r w:rsidRPr="0088497B">
        <w:rPr>
          <w:sz w:val="28"/>
          <w:szCs w:val="28"/>
        </w:rPr>
        <w:tab/>
      </w:r>
      <w:r>
        <w:rPr>
          <w:sz w:val="28"/>
          <w:szCs w:val="28"/>
        </w:rPr>
        <w:t xml:space="preserve">установление факта недостоверности </w:t>
      </w:r>
      <w:r w:rsidR="0088497B">
        <w:rPr>
          <w:sz w:val="28"/>
          <w:szCs w:val="28"/>
        </w:rPr>
        <w:t>представленной Участником отбора информации</w:t>
      </w:r>
      <w:r w:rsidR="0088497B" w:rsidRPr="0088497B">
        <w:rPr>
          <w:sz w:val="28"/>
          <w:szCs w:val="28"/>
        </w:rPr>
        <w:t>.</w:t>
      </w:r>
    </w:p>
    <w:p w:rsidR="00BF06E8" w:rsidRPr="00477A75" w:rsidRDefault="00BF06E8" w:rsidP="00B27448">
      <w:pPr>
        <w:pStyle w:val="ConsPlusNormal"/>
        <w:ind w:firstLine="540"/>
        <w:jc w:val="both"/>
        <w:rPr>
          <w:sz w:val="28"/>
          <w:szCs w:val="28"/>
        </w:rPr>
      </w:pPr>
      <w:r>
        <w:rPr>
          <w:sz w:val="28"/>
          <w:szCs w:val="28"/>
        </w:rPr>
        <w:t>3</w:t>
      </w:r>
      <w:r w:rsidRPr="003B5A05">
        <w:rPr>
          <w:sz w:val="28"/>
          <w:szCs w:val="28"/>
        </w:rPr>
        <w:t>.10.</w:t>
      </w:r>
      <w:r w:rsidRPr="003B5A05">
        <w:rPr>
          <w:sz w:val="28"/>
          <w:szCs w:val="28"/>
        </w:rPr>
        <w:tab/>
      </w:r>
      <w:r>
        <w:rPr>
          <w:sz w:val="28"/>
          <w:szCs w:val="28"/>
        </w:rPr>
        <w:t>Отказ во включении информации об Участнике отбора в Реестр исполнителей услуги по основаниям</w:t>
      </w:r>
      <w:r w:rsidRPr="00BF06E8">
        <w:rPr>
          <w:sz w:val="28"/>
          <w:szCs w:val="28"/>
        </w:rPr>
        <w:t>,</w:t>
      </w:r>
      <w:r>
        <w:rPr>
          <w:sz w:val="28"/>
          <w:szCs w:val="28"/>
        </w:rPr>
        <w:t xml:space="preserve"> указанным в пункте 3</w:t>
      </w:r>
      <w:r w:rsidRPr="00BF06E8">
        <w:rPr>
          <w:sz w:val="28"/>
          <w:szCs w:val="28"/>
        </w:rPr>
        <w:t xml:space="preserve">.9 </w:t>
      </w:r>
      <w:r>
        <w:rPr>
          <w:sz w:val="28"/>
          <w:szCs w:val="28"/>
        </w:rPr>
        <w:t>настоящего Порядка</w:t>
      </w:r>
      <w:r w:rsidRPr="00BF06E8">
        <w:rPr>
          <w:sz w:val="28"/>
          <w:szCs w:val="28"/>
        </w:rPr>
        <w:t>,</w:t>
      </w:r>
      <w:r>
        <w:rPr>
          <w:sz w:val="28"/>
          <w:szCs w:val="28"/>
        </w:rPr>
        <w:t xml:space="preserve"> </w:t>
      </w:r>
      <w:r w:rsidR="00477A75">
        <w:rPr>
          <w:sz w:val="28"/>
          <w:szCs w:val="28"/>
        </w:rPr>
        <w:t>не препятствует повторному обращению Участника отбора в Уполномоченный орган после устранения обстоятельств</w:t>
      </w:r>
      <w:r w:rsidR="00477A75" w:rsidRPr="00477A75">
        <w:rPr>
          <w:sz w:val="28"/>
          <w:szCs w:val="28"/>
        </w:rPr>
        <w:t>,</w:t>
      </w:r>
      <w:r w:rsidR="00477A75">
        <w:rPr>
          <w:sz w:val="28"/>
          <w:szCs w:val="28"/>
        </w:rPr>
        <w:t xml:space="preserve"> послуживших основанием для отказа</w:t>
      </w:r>
      <w:r w:rsidR="00477A75" w:rsidRPr="00477A75">
        <w:rPr>
          <w:sz w:val="28"/>
          <w:szCs w:val="28"/>
        </w:rPr>
        <w:t>.</w:t>
      </w:r>
    </w:p>
    <w:p w:rsidR="00A74071" w:rsidRPr="0074206F" w:rsidRDefault="003D6791" w:rsidP="004C4AC1">
      <w:pPr>
        <w:pStyle w:val="ConsPlusNormal"/>
        <w:ind w:firstLine="540"/>
        <w:jc w:val="both"/>
        <w:rPr>
          <w:sz w:val="28"/>
          <w:szCs w:val="28"/>
        </w:rPr>
      </w:pPr>
      <w:r>
        <w:rPr>
          <w:sz w:val="28"/>
          <w:szCs w:val="28"/>
        </w:rPr>
        <w:t>3</w:t>
      </w:r>
      <w:r w:rsidRPr="003B5A05">
        <w:rPr>
          <w:sz w:val="28"/>
          <w:szCs w:val="28"/>
        </w:rPr>
        <w:t>.11</w:t>
      </w:r>
      <w:r>
        <w:rPr>
          <w:sz w:val="28"/>
          <w:szCs w:val="28"/>
        </w:rPr>
        <w:t xml:space="preserve">. </w:t>
      </w:r>
      <w:r>
        <w:rPr>
          <w:sz w:val="28"/>
          <w:szCs w:val="28"/>
        </w:rPr>
        <w:tab/>
      </w:r>
      <w:proofErr w:type="gramStart"/>
      <w:r>
        <w:rPr>
          <w:sz w:val="28"/>
          <w:szCs w:val="28"/>
        </w:rPr>
        <w:t xml:space="preserve">В </w:t>
      </w:r>
      <w:r w:rsidR="0074206F">
        <w:rPr>
          <w:sz w:val="28"/>
          <w:szCs w:val="28"/>
        </w:rPr>
        <w:t>случае изменения информации</w:t>
      </w:r>
      <w:r w:rsidR="0074206F" w:rsidRPr="0074206F">
        <w:rPr>
          <w:sz w:val="28"/>
          <w:szCs w:val="28"/>
        </w:rPr>
        <w:t>,</w:t>
      </w:r>
      <w:r w:rsidR="0074206F">
        <w:rPr>
          <w:sz w:val="28"/>
          <w:szCs w:val="28"/>
        </w:rPr>
        <w:t xml:space="preserve"> указанной в пункте 4 и подпунктах «в»</w:t>
      </w:r>
      <w:r w:rsidR="0074206F" w:rsidRPr="0074206F">
        <w:rPr>
          <w:sz w:val="28"/>
          <w:szCs w:val="28"/>
        </w:rPr>
        <w:t xml:space="preserve">, </w:t>
      </w:r>
      <w:r w:rsidR="0074206F">
        <w:rPr>
          <w:sz w:val="28"/>
          <w:szCs w:val="28"/>
        </w:rPr>
        <w:t>«д»</w:t>
      </w:r>
      <w:r w:rsidR="0074206F" w:rsidRPr="0074206F">
        <w:rPr>
          <w:sz w:val="28"/>
          <w:szCs w:val="28"/>
        </w:rPr>
        <w:t>,</w:t>
      </w:r>
      <w:r w:rsidR="0074206F">
        <w:rPr>
          <w:sz w:val="28"/>
          <w:szCs w:val="28"/>
        </w:rPr>
        <w:t xml:space="preserve"> «л»</w:t>
      </w:r>
      <w:r w:rsidR="0074206F" w:rsidRPr="0074206F">
        <w:rPr>
          <w:sz w:val="28"/>
          <w:szCs w:val="28"/>
        </w:rPr>
        <w:t xml:space="preserve"> </w:t>
      </w:r>
      <w:r w:rsidR="0074206F">
        <w:rPr>
          <w:sz w:val="28"/>
          <w:szCs w:val="28"/>
        </w:rPr>
        <w:t>пункта 5 Положения о структуре реестра исполнителей услуг</w:t>
      </w:r>
      <w:r w:rsidR="0074206F" w:rsidRPr="0074206F">
        <w:rPr>
          <w:sz w:val="28"/>
          <w:szCs w:val="28"/>
        </w:rPr>
        <w:t>,</w:t>
      </w:r>
      <w:r w:rsidR="0074206F">
        <w:rPr>
          <w:sz w:val="28"/>
          <w:szCs w:val="28"/>
        </w:rPr>
        <w:t xml:space="preserve"> Уполномоченный орган формирует изменения для внесения в Реестр исполнителей услуги в течение 3 рабочих дней со дня получения заявки об изменении соответствующих сведений от Исполнителя услуг в соответствии с требованиями Положения </w:t>
      </w:r>
      <w:r w:rsidR="0074206F" w:rsidRPr="0074206F">
        <w:rPr>
          <w:sz w:val="28"/>
          <w:szCs w:val="28"/>
        </w:rPr>
        <w:t>о структуре реестра исполнителей услуг,</w:t>
      </w:r>
      <w:r w:rsidR="0074206F">
        <w:rPr>
          <w:sz w:val="28"/>
          <w:szCs w:val="28"/>
        </w:rPr>
        <w:t xml:space="preserve"> установленными для первоначального</w:t>
      </w:r>
      <w:proofErr w:type="gramEnd"/>
      <w:r w:rsidR="0074206F">
        <w:rPr>
          <w:sz w:val="28"/>
          <w:szCs w:val="28"/>
        </w:rPr>
        <w:t xml:space="preserve"> формирования таких сведений</w:t>
      </w:r>
      <w:r w:rsidR="0074206F" w:rsidRPr="0074206F">
        <w:rPr>
          <w:sz w:val="28"/>
          <w:szCs w:val="28"/>
        </w:rPr>
        <w:t>.</w:t>
      </w:r>
    </w:p>
    <w:p w:rsidR="00A65E50" w:rsidRPr="00A65E50" w:rsidRDefault="00A65E50" w:rsidP="00A65E50">
      <w:pPr>
        <w:pStyle w:val="ConsPlusNormal"/>
        <w:ind w:firstLine="540"/>
        <w:jc w:val="both"/>
        <w:rPr>
          <w:sz w:val="28"/>
          <w:szCs w:val="28"/>
        </w:rPr>
      </w:pPr>
      <w:r w:rsidRPr="00A65E50">
        <w:rPr>
          <w:sz w:val="28"/>
          <w:szCs w:val="28"/>
        </w:rPr>
        <w:t>3.12.</w:t>
      </w:r>
      <w:r w:rsidRPr="00A65E50">
        <w:rPr>
          <w:sz w:val="28"/>
          <w:szCs w:val="28"/>
        </w:rPr>
        <w:tab/>
        <w:t>И</w:t>
      </w:r>
      <w:r w:rsidR="00EF5643">
        <w:rPr>
          <w:sz w:val="28"/>
          <w:szCs w:val="28"/>
        </w:rPr>
        <w:t>сключение И</w:t>
      </w:r>
      <w:r>
        <w:rPr>
          <w:sz w:val="28"/>
          <w:szCs w:val="28"/>
        </w:rPr>
        <w:t>сполнителя услуг</w:t>
      </w:r>
      <w:r w:rsidR="00EF5643">
        <w:rPr>
          <w:sz w:val="28"/>
          <w:szCs w:val="28"/>
        </w:rPr>
        <w:t>и</w:t>
      </w:r>
      <w:r>
        <w:rPr>
          <w:sz w:val="28"/>
          <w:szCs w:val="28"/>
        </w:rPr>
        <w:t xml:space="preserve"> из Р</w:t>
      </w:r>
      <w:r w:rsidRPr="00A65E50">
        <w:rPr>
          <w:sz w:val="28"/>
          <w:szCs w:val="28"/>
        </w:rPr>
        <w:t>еестра исполнителей услуг</w:t>
      </w:r>
      <w:r>
        <w:rPr>
          <w:sz w:val="28"/>
          <w:szCs w:val="28"/>
        </w:rPr>
        <w:t xml:space="preserve">и осуществляется </w:t>
      </w:r>
      <w:r w:rsidRPr="00A65E50">
        <w:rPr>
          <w:sz w:val="28"/>
          <w:szCs w:val="28"/>
        </w:rPr>
        <w:t>в следующих случаях:</w:t>
      </w:r>
    </w:p>
    <w:p w:rsidR="00A65E50" w:rsidRPr="00EF5643" w:rsidRDefault="00EF5643" w:rsidP="00EF5643">
      <w:pPr>
        <w:pStyle w:val="ConsPlusNormal"/>
        <w:ind w:firstLine="540"/>
        <w:jc w:val="both"/>
        <w:rPr>
          <w:sz w:val="28"/>
          <w:szCs w:val="28"/>
        </w:rPr>
      </w:pPr>
      <w:r>
        <w:rPr>
          <w:sz w:val="28"/>
          <w:szCs w:val="28"/>
        </w:rPr>
        <w:t xml:space="preserve">при </w:t>
      </w:r>
      <w:r w:rsidR="00A65E50" w:rsidRPr="00A65E50">
        <w:rPr>
          <w:sz w:val="28"/>
          <w:szCs w:val="28"/>
        </w:rPr>
        <w:t xml:space="preserve">несогласии </w:t>
      </w:r>
      <w:r w:rsidR="00A65E50">
        <w:rPr>
          <w:sz w:val="28"/>
          <w:szCs w:val="28"/>
        </w:rPr>
        <w:t>Исполнителя услуги с измененными условиями оказания услуги в соответствии с пунктом 2 Правил</w:t>
      </w:r>
      <w:r>
        <w:rPr>
          <w:sz w:val="28"/>
          <w:szCs w:val="28"/>
        </w:rPr>
        <w:t xml:space="preserve"> на основании заявления Исполнителя услуги в Уполномоченный орган</w:t>
      </w:r>
      <w:r w:rsidR="00A65E50" w:rsidRPr="00A65E50">
        <w:rPr>
          <w:sz w:val="28"/>
          <w:szCs w:val="28"/>
        </w:rPr>
        <w:t>;</w:t>
      </w:r>
    </w:p>
    <w:p w:rsidR="00EF5643" w:rsidRPr="00EF5643" w:rsidRDefault="00A94BD6" w:rsidP="00A65E50">
      <w:pPr>
        <w:pStyle w:val="ConsPlusNormal"/>
        <w:ind w:firstLine="540"/>
        <w:jc w:val="both"/>
        <w:rPr>
          <w:sz w:val="28"/>
          <w:szCs w:val="28"/>
        </w:rPr>
      </w:pPr>
      <w:r>
        <w:rPr>
          <w:sz w:val="28"/>
          <w:szCs w:val="28"/>
        </w:rPr>
        <w:lastRenderedPageBreak/>
        <w:t>при возникновении</w:t>
      </w:r>
      <w:r w:rsidR="00EF5643">
        <w:rPr>
          <w:sz w:val="28"/>
          <w:szCs w:val="28"/>
        </w:rPr>
        <w:t xml:space="preserve"> обстоятельств</w:t>
      </w:r>
      <w:r w:rsidR="00EF5643" w:rsidRPr="00EF5643">
        <w:rPr>
          <w:sz w:val="28"/>
          <w:szCs w:val="28"/>
        </w:rPr>
        <w:t>,</w:t>
      </w:r>
      <w:r w:rsidR="00EF5643">
        <w:rPr>
          <w:sz w:val="28"/>
          <w:szCs w:val="28"/>
        </w:rPr>
        <w:t xml:space="preserve"> повлекших несоответствие Исполнителя услуги требованиям</w:t>
      </w:r>
      <w:r w:rsidR="00EF5643" w:rsidRPr="00EF5643">
        <w:rPr>
          <w:sz w:val="28"/>
          <w:szCs w:val="28"/>
        </w:rPr>
        <w:t>,</w:t>
      </w:r>
      <w:r w:rsidR="00EF5643">
        <w:rPr>
          <w:sz w:val="28"/>
          <w:szCs w:val="28"/>
        </w:rPr>
        <w:t xml:space="preserve"> предусмотренным пунктами 3</w:t>
      </w:r>
      <w:r w:rsidR="00EF5643" w:rsidRPr="00EF5643">
        <w:rPr>
          <w:sz w:val="28"/>
          <w:szCs w:val="28"/>
        </w:rPr>
        <w:t xml:space="preserve">.1 </w:t>
      </w:r>
      <w:r w:rsidR="00EF5643">
        <w:rPr>
          <w:sz w:val="28"/>
          <w:szCs w:val="28"/>
        </w:rPr>
        <w:t>и 3</w:t>
      </w:r>
      <w:r w:rsidR="00EF5643" w:rsidRPr="00EF5643">
        <w:rPr>
          <w:sz w:val="28"/>
          <w:szCs w:val="28"/>
        </w:rPr>
        <w:t xml:space="preserve">.2 </w:t>
      </w:r>
      <w:r w:rsidR="00EF5643">
        <w:rPr>
          <w:sz w:val="28"/>
          <w:szCs w:val="28"/>
        </w:rPr>
        <w:t>настоящего Порядка</w:t>
      </w:r>
      <w:r w:rsidR="00EF5643" w:rsidRPr="00EF5643">
        <w:rPr>
          <w:sz w:val="28"/>
          <w:szCs w:val="28"/>
        </w:rPr>
        <w:t>,</w:t>
      </w:r>
      <w:r w:rsidR="00EF5643">
        <w:rPr>
          <w:sz w:val="28"/>
          <w:szCs w:val="28"/>
        </w:rPr>
        <w:t xml:space="preserve"> на основании заявления Исполнителя услуги в Уполномоченный орган</w:t>
      </w:r>
      <w:r w:rsidR="00EF5643" w:rsidRPr="00EF5643">
        <w:rPr>
          <w:sz w:val="28"/>
          <w:szCs w:val="28"/>
        </w:rPr>
        <w:t>.</w:t>
      </w:r>
    </w:p>
    <w:p w:rsidR="00EF5643" w:rsidRPr="00A94BD6" w:rsidRDefault="00EF5643" w:rsidP="00A65E50">
      <w:pPr>
        <w:pStyle w:val="ConsPlusNormal"/>
        <w:ind w:firstLine="540"/>
        <w:jc w:val="both"/>
        <w:rPr>
          <w:sz w:val="28"/>
          <w:szCs w:val="28"/>
        </w:rPr>
      </w:pPr>
      <w:r>
        <w:rPr>
          <w:sz w:val="28"/>
          <w:szCs w:val="28"/>
        </w:rPr>
        <w:t xml:space="preserve">Исключение </w:t>
      </w:r>
      <w:r w:rsidR="006A3BF1">
        <w:rPr>
          <w:sz w:val="28"/>
          <w:szCs w:val="28"/>
        </w:rPr>
        <w:t>Исполнителя услуги из Реестра исполнителей услуги осуществляется в порядке</w:t>
      </w:r>
      <w:r w:rsidR="006A3BF1" w:rsidRPr="006A3BF1">
        <w:rPr>
          <w:sz w:val="28"/>
          <w:szCs w:val="28"/>
        </w:rPr>
        <w:t>,</w:t>
      </w:r>
      <w:r w:rsidR="006A3BF1">
        <w:rPr>
          <w:sz w:val="28"/>
          <w:szCs w:val="28"/>
        </w:rPr>
        <w:t xml:space="preserve"> предусмотренном пунктами </w:t>
      </w:r>
      <w:r w:rsidR="006A3BF1" w:rsidRPr="00A94BD6">
        <w:rPr>
          <w:sz w:val="28"/>
          <w:szCs w:val="28"/>
        </w:rPr>
        <w:t xml:space="preserve">3.13 </w:t>
      </w:r>
      <w:r w:rsidR="00A94BD6" w:rsidRPr="00A94BD6">
        <w:rPr>
          <w:sz w:val="28"/>
          <w:szCs w:val="28"/>
        </w:rPr>
        <w:t>–</w:t>
      </w:r>
      <w:r w:rsidR="006A3BF1" w:rsidRPr="00A94BD6">
        <w:rPr>
          <w:sz w:val="28"/>
          <w:szCs w:val="28"/>
        </w:rPr>
        <w:t xml:space="preserve"> </w:t>
      </w:r>
      <w:r w:rsidR="00A94BD6" w:rsidRPr="00A94BD6">
        <w:rPr>
          <w:sz w:val="28"/>
          <w:szCs w:val="28"/>
        </w:rPr>
        <w:t>3.17.</w:t>
      </w:r>
    </w:p>
    <w:p w:rsidR="00A74071" w:rsidRPr="006A3BF1" w:rsidRDefault="00A65E50" w:rsidP="006A3BF1">
      <w:pPr>
        <w:pStyle w:val="ConsPlusNormal"/>
        <w:ind w:firstLine="540"/>
        <w:jc w:val="both"/>
        <w:rPr>
          <w:sz w:val="28"/>
          <w:szCs w:val="28"/>
        </w:rPr>
      </w:pPr>
      <w:r>
        <w:rPr>
          <w:sz w:val="28"/>
          <w:szCs w:val="28"/>
        </w:rPr>
        <w:t xml:space="preserve"> </w:t>
      </w:r>
      <w:r w:rsidR="006A3BF1" w:rsidRPr="003B5A05">
        <w:rPr>
          <w:sz w:val="28"/>
          <w:szCs w:val="28"/>
        </w:rPr>
        <w:t>3.13.</w:t>
      </w:r>
      <w:r w:rsidR="006A3BF1" w:rsidRPr="003B5A05">
        <w:rPr>
          <w:sz w:val="28"/>
          <w:szCs w:val="28"/>
        </w:rPr>
        <w:tab/>
      </w:r>
      <w:r w:rsidR="00BD130E">
        <w:rPr>
          <w:sz w:val="28"/>
          <w:szCs w:val="28"/>
        </w:rPr>
        <w:t xml:space="preserve">Заявление об исключении из Реестра исполнителей услуги </w:t>
      </w:r>
      <w:r w:rsidR="006A3BF1">
        <w:rPr>
          <w:sz w:val="28"/>
          <w:szCs w:val="28"/>
        </w:rPr>
        <w:t xml:space="preserve">направляется Исполнителем услуги </w:t>
      </w:r>
      <w:r w:rsidR="006A3BF1" w:rsidRPr="006A3BF1">
        <w:rPr>
          <w:sz w:val="28"/>
          <w:szCs w:val="28"/>
        </w:rPr>
        <w:t>в электронном виде с использованием информационной системы.</w:t>
      </w:r>
    </w:p>
    <w:p w:rsidR="006A3BF1" w:rsidRPr="003B5A05" w:rsidRDefault="006A3BF1" w:rsidP="006A3BF1">
      <w:pPr>
        <w:pStyle w:val="ConsPlusNormal"/>
        <w:ind w:firstLine="540"/>
        <w:jc w:val="both"/>
        <w:rPr>
          <w:sz w:val="28"/>
          <w:szCs w:val="28"/>
        </w:rPr>
      </w:pPr>
      <w:r w:rsidRPr="00BD130E">
        <w:rPr>
          <w:sz w:val="28"/>
          <w:szCs w:val="28"/>
        </w:rPr>
        <w:t>До внедрения информационной системы, допускается направление заявления в Уполномоченный орган нарочно на бумажном носителе.</w:t>
      </w:r>
    </w:p>
    <w:p w:rsidR="006A3BF1" w:rsidRPr="00BD130E" w:rsidRDefault="006A3BF1" w:rsidP="006A3BF1">
      <w:pPr>
        <w:pStyle w:val="ConsPlusNormal"/>
        <w:ind w:firstLine="540"/>
        <w:jc w:val="both"/>
        <w:rPr>
          <w:sz w:val="28"/>
          <w:szCs w:val="28"/>
        </w:rPr>
      </w:pPr>
      <w:r w:rsidRPr="003B5A05">
        <w:rPr>
          <w:sz w:val="28"/>
          <w:szCs w:val="28"/>
        </w:rPr>
        <w:t>3.14.</w:t>
      </w:r>
      <w:r w:rsidRPr="003B5A05">
        <w:rPr>
          <w:sz w:val="28"/>
          <w:szCs w:val="28"/>
        </w:rPr>
        <w:tab/>
      </w:r>
      <w:r w:rsidRPr="00BD130E">
        <w:rPr>
          <w:sz w:val="28"/>
          <w:szCs w:val="28"/>
        </w:rPr>
        <w:t>Уполномоченный орган в течение 3 рабочих дней со дня получения заявления об исключении Исполнителя услуги из Реестра исполнителей услуги</w:t>
      </w:r>
      <w:r w:rsidR="00BD130E" w:rsidRPr="00BD130E">
        <w:rPr>
          <w:sz w:val="28"/>
          <w:szCs w:val="28"/>
        </w:rPr>
        <w:t xml:space="preserve"> готовит </w:t>
      </w:r>
      <w:r w:rsidR="00E32238" w:rsidRPr="00BD130E">
        <w:rPr>
          <w:sz w:val="28"/>
          <w:szCs w:val="28"/>
        </w:rPr>
        <w:t>информацию об исключении Ис</w:t>
      </w:r>
      <w:r w:rsidR="00BD130E" w:rsidRPr="00BD130E">
        <w:rPr>
          <w:sz w:val="28"/>
          <w:szCs w:val="28"/>
        </w:rPr>
        <w:t>полнителя услуги из Реестра исполнителей услуги.</w:t>
      </w:r>
    </w:p>
    <w:p w:rsidR="00A74071" w:rsidRPr="00BD130E" w:rsidRDefault="00BD130E" w:rsidP="004A34E1">
      <w:pPr>
        <w:pStyle w:val="ConsPlusNormal"/>
        <w:ind w:firstLine="540"/>
        <w:jc w:val="both"/>
        <w:rPr>
          <w:sz w:val="28"/>
          <w:szCs w:val="28"/>
        </w:rPr>
      </w:pPr>
      <w:r w:rsidRPr="00BD130E">
        <w:rPr>
          <w:sz w:val="28"/>
          <w:szCs w:val="28"/>
        </w:rPr>
        <w:t>3.15.</w:t>
      </w:r>
      <w:r w:rsidRPr="00BD130E">
        <w:rPr>
          <w:sz w:val="28"/>
          <w:szCs w:val="28"/>
        </w:rPr>
        <w:tab/>
        <w:t xml:space="preserve">Оператор на основании информации об исключении Исполнителя услуги из Реестра исполнителей услуги вносит соответствующие изменения </w:t>
      </w:r>
      <w:r w:rsidRPr="00BD130E">
        <w:rPr>
          <w:sz w:val="28"/>
          <w:szCs w:val="28"/>
        </w:rPr>
        <w:br/>
        <w:t>в Реестр исполнителей услуги</w:t>
      </w:r>
      <w:r w:rsidR="004A34E1" w:rsidRPr="004A34E1">
        <w:t xml:space="preserve"> </w:t>
      </w:r>
      <w:r w:rsidR="004A34E1" w:rsidRPr="004A34E1">
        <w:rPr>
          <w:sz w:val="28"/>
          <w:szCs w:val="28"/>
        </w:rPr>
        <w:t xml:space="preserve">и переносит ее в архив, где она подлежит хранению в </w:t>
      </w:r>
      <w:r w:rsidR="004A34E1">
        <w:rPr>
          <w:sz w:val="28"/>
          <w:szCs w:val="28"/>
        </w:rPr>
        <w:t>течение 5 лет</w:t>
      </w:r>
      <w:r w:rsidRPr="00BD130E">
        <w:rPr>
          <w:sz w:val="28"/>
          <w:szCs w:val="28"/>
        </w:rPr>
        <w:t>.</w:t>
      </w:r>
    </w:p>
    <w:p w:rsidR="00A74071" w:rsidRPr="00A94BD6" w:rsidRDefault="00BD130E" w:rsidP="00BD130E">
      <w:pPr>
        <w:pStyle w:val="ConsPlusNormal"/>
        <w:ind w:firstLine="540"/>
        <w:jc w:val="both"/>
        <w:rPr>
          <w:sz w:val="28"/>
          <w:szCs w:val="28"/>
        </w:rPr>
      </w:pPr>
      <w:r w:rsidRPr="004A34E1">
        <w:rPr>
          <w:sz w:val="28"/>
          <w:szCs w:val="28"/>
        </w:rPr>
        <w:t xml:space="preserve">3.16. </w:t>
      </w:r>
      <w:r w:rsidRPr="004A34E1">
        <w:rPr>
          <w:sz w:val="28"/>
          <w:szCs w:val="28"/>
        </w:rPr>
        <w:tab/>
      </w:r>
      <w:r>
        <w:rPr>
          <w:sz w:val="28"/>
          <w:szCs w:val="28"/>
        </w:rPr>
        <w:t xml:space="preserve">Уполномоченный орган в день внесения </w:t>
      </w:r>
      <w:r w:rsidR="00A94BD6">
        <w:rPr>
          <w:sz w:val="28"/>
          <w:szCs w:val="28"/>
        </w:rPr>
        <w:t xml:space="preserve">изменений в Реестр исполнителей услуг </w:t>
      </w:r>
      <w:proofErr w:type="gramStart"/>
      <w:r w:rsidR="00A94BD6">
        <w:rPr>
          <w:sz w:val="28"/>
          <w:szCs w:val="28"/>
        </w:rPr>
        <w:t>формирует</w:t>
      </w:r>
      <w:proofErr w:type="gramEnd"/>
      <w:r w:rsidR="00A94BD6">
        <w:rPr>
          <w:sz w:val="28"/>
          <w:szCs w:val="28"/>
        </w:rPr>
        <w:t xml:space="preserve"> направляет Исполнителю услуги уведомление </w:t>
      </w:r>
      <w:r w:rsidR="00A94BD6">
        <w:rPr>
          <w:sz w:val="28"/>
          <w:szCs w:val="28"/>
        </w:rPr>
        <w:br/>
        <w:t xml:space="preserve">об исключении его из Реестра исполнителей услуги в электронном виде </w:t>
      </w:r>
      <w:r w:rsidR="00A94BD6">
        <w:rPr>
          <w:sz w:val="28"/>
          <w:szCs w:val="28"/>
        </w:rPr>
        <w:br/>
        <w:t>с использованием информационной системы</w:t>
      </w:r>
      <w:r w:rsidR="00A94BD6" w:rsidRPr="00A94BD6">
        <w:rPr>
          <w:sz w:val="28"/>
          <w:szCs w:val="28"/>
        </w:rPr>
        <w:t>.</w:t>
      </w:r>
    </w:p>
    <w:p w:rsidR="00A74071" w:rsidRPr="00A94BD6" w:rsidRDefault="00A94BD6" w:rsidP="00A94BD6">
      <w:pPr>
        <w:pStyle w:val="ConsPlusNormal"/>
        <w:ind w:firstLine="540"/>
        <w:jc w:val="both"/>
        <w:rPr>
          <w:sz w:val="28"/>
          <w:szCs w:val="28"/>
        </w:rPr>
      </w:pPr>
      <w:r w:rsidRPr="00A94BD6">
        <w:rPr>
          <w:sz w:val="28"/>
          <w:szCs w:val="28"/>
        </w:rPr>
        <w:t xml:space="preserve">До внедрения информационной системы, допускается направления уведомления на адрес электронной почты Исполнителя услуги, указанного </w:t>
      </w:r>
      <w:r>
        <w:rPr>
          <w:sz w:val="28"/>
          <w:szCs w:val="28"/>
        </w:rPr>
        <w:br/>
      </w:r>
      <w:r w:rsidRPr="00A94BD6">
        <w:rPr>
          <w:sz w:val="28"/>
          <w:szCs w:val="28"/>
        </w:rPr>
        <w:t>в заявлении</w:t>
      </w:r>
      <w:r>
        <w:rPr>
          <w:sz w:val="28"/>
          <w:szCs w:val="28"/>
        </w:rPr>
        <w:t xml:space="preserve"> об исключении </w:t>
      </w:r>
      <w:r w:rsidRPr="00A94BD6">
        <w:rPr>
          <w:sz w:val="28"/>
          <w:szCs w:val="28"/>
        </w:rPr>
        <w:t>из Реестра исполнителей услуги.</w:t>
      </w:r>
    </w:p>
    <w:p w:rsidR="00A94BD6" w:rsidRPr="00A94BD6" w:rsidRDefault="00A94BD6" w:rsidP="00A94BD6">
      <w:pPr>
        <w:pStyle w:val="ConsPlusNormal"/>
        <w:ind w:firstLine="540"/>
        <w:jc w:val="both"/>
        <w:rPr>
          <w:sz w:val="28"/>
          <w:szCs w:val="28"/>
        </w:rPr>
      </w:pPr>
      <w:r w:rsidRPr="00A94BD6">
        <w:rPr>
          <w:sz w:val="28"/>
          <w:szCs w:val="28"/>
        </w:rPr>
        <w:t>3.17.</w:t>
      </w:r>
      <w:r>
        <w:rPr>
          <w:sz w:val="28"/>
          <w:szCs w:val="28"/>
        </w:rPr>
        <w:t xml:space="preserve"> Исполнитель услуги считается исключенным </w:t>
      </w:r>
      <w:proofErr w:type="gramStart"/>
      <w:r>
        <w:rPr>
          <w:sz w:val="28"/>
          <w:szCs w:val="28"/>
        </w:rPr>
        <w:t xml:space="preserve">из Реестра исполнителей услуги с даты представления в Уполномоченный орган заявления </w:t>
      </w:r>
      <w:r w:rsidRPr="00A94BD6">
        <w:rPr>
          <w:sz w:val="28"/>
          <w:szCs w:val="28"/>
        </w:rPr>
        <w:t>об исключении из Реестра</w:t>
      </w:r>
      <w:proofErr w:type="gramEnd"/>
      <w:r w:rsidRPr="00A94BD6">
        <w:rPr>
          <w:sz w:val="28"/>
          <w:szCs w:val="28"/>
        </w:rPr>
        <w:t xml:space="preserve"> исполнителей услуги.</w:t>
      </w:r>
    </w:p>
    <w:p w:rsidR="00B933F4" w:rsidRDefault="00B933F4"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4A34E1" w:rsidRDefault="004A34E1" w:rsidP="00B933F4">
      <w:pPr>
        <w:pStyle w:val="ConsPlusNormal"/>
        <w:jc w:val="right"/>
      </w:pPr>
    </w:p>
    <w:p w:rsidR="00A27C1E" w:rsidRDefault="00A27C1E" w:rsidP="00A27C1E">
      <w:pPr>
        <w:pStyle w:val="ConsPlusNormal"/>
        <w:rPr>
          <w:lang w:val="en-US"/>
        </w:rPr>
      </w:pPr>
    </w:p>
    <w:p w:rsidR="00AE6D1B" w:rsidRDefault="00AE6D1B" w:rsidP="00A27C1E">
      <w:pPr>
        <w:pStyle w:val="ConsPlusNormal"/>
        <w:rPr>
          <w:lang w:val="en-US"/>
        </w:rPr>
      </w:pPr>
    </w:p>
    <w:p w:rsidR="00AE6D1B" w:rsidRPr="00AE6D1B" w:rsidRDefault="00AE6D1B" w:rsidP="00A27C1E">
      <w:pPr>
        <w:pStyle w:val="ConsPlusNormal"/>
        <w:rPr>
          <w:lang w:val="en-US"/>
        </w:rPr>
      </w:pPr>
    </w:p>
    <w:p w:rsidR="00A86089" w:rsidRDefault="00A86089" w:rsidP="00A27C1E">
      <w:pPr>
        <w:pStyle w:val="ConsPlusNormal"/>
      </w:pPr>
    </w:p>
    <w:p w:rsidR="00A86089" w:rsidRDefault="00A86089" w:rsidP="00A27C1E">
      <w:pPr>
        <w:pStyle w:val="ConsPlusNormal"/>
      </w:pPr>
    </w:p>
    <w:p w:rsidR="00A86089" w:rsidRDefault="00A86089" w:rsidP="00A27C1E">
      <w:pPr>
        <w:pStyle w:val="ConsPlusNormal"/>
      </w:pPr>
    </w:p>
    <w:p w:rsidR="00B933F4" w:rsidRPr="004A34E1" w:rsidRDefault="00B933F4" w:rsidP="00B933F4">
      <w:pPr>
        <w:pStyle w:val="ConsPlusNormal"/>
        <w:jc w:val="right"/>
        <w:rPr>
          <w:sz w:val="20"/>
          <w:szCs w:val="20"/>
        </w:rPr>
      </w:pPr>
      <w:r w:rsidRPr="004A34E1">
        <w:rPr>
          <w:sz w:val="20"/>
          <w:szCs w:val="20"/>
        </w:rPr>
        <w:t>Приложение</w:t>
      </w:r>
      <w:r w:rsidR="004A34E1" w:rsidRPr="004A34E1">
        <w:rPr>
          <w:sz w:val="20"/>
          <w:szCs w:val="20"/>
        </w:rPr>
        <w:t xml:space="preserve"> </w:t>
      </w:r>
    </w:p>
    <w:p w:rsidR="004A34E1" w:rsidRPr="004A34E1" w:rsidRDefault="00C75DCC" w:rsidP="004A34E1">
      <w:pPr>
        <w:pStyle w:val="ConsPlusNormal"/>
        <w:jc w:val="right"/>
        <w:rPr>
          <w:sz w:val="20"/>
          <w:szCs w:val="20"/>
        </w:rPr>
      </w:pPr>
      <w:r>
        <w:rPr>
          <w:sz w:val="20"/>
          <w:szCs w:val="20"/>
        </w:rPr>
        <w:t>к</w:t>
      </w:r>
      <w:r w:rsidR="004A34E1" w:rsidRPr="004A34E1">
        <w:rPr>
          <w:sz w:val="20"/>
          <w:szCs w:val="20"/>
        </w:rPr>
        <w:t xml:space="preserve"> </w:t>
      </w:r>
      <w:r w:rsidR="004A34E1">
        <w:rPr>
          <w:sz w:val="20"/>
          <w:szCs w:val="20"/>
        </w:rPr>
        <w:t>Поряд</w:t>
      </w:r>
      <w:r w:rsidR="004A34E1" w:rsidRPr="004A34E1">
        <w:rPr>
          <w:sz w:val="20"/>
          <w:szCs w:val="20"/>
        </w:rPr>
        <w:t xml:space="preserve">ку формирования реестра исполнителей </w:t>
      </w:r>
    </w:p>
    <w:p w:rsidR="004A34E1" w:rsidRPr="004A34E1" w:rsidRDefault="004A34E1" w:rsidP="004A34E1">
      <w:pPr>
        <w:pStyle w:val="ConsPlusNormal"/>
        <w:jc w:val="right"/>
        <w:rPr>
          <w:sz w:val="20"/>
          <w:szCs w:val="20"/>
        </w:rPr>
      </w:pPr>
      <w:r w:rsidRPr="004A34E1">
        <w:rPr>
          <w:sz w:val="20"/>
          <w:szCs w:val="20"/>
        </w:rPr>
        <w:t>государственной услуги</w:t>
      </w:r>
      <w:r w:rsidR="00E335CB">
        <w:rPr>
          <w:sz w:val="20"/>
          <w:szCs w:val="20"/>
        </w:rPr>
        <w:t xml:space="preserve"> </w:t>
      </w:r>
      <w:r w:rsidRPr="004A34E1">
        <w:rPr>
          <w:sz w:val="20"/>
          <w:szCs w:val="20"/>
        </w:rPr>
        <w:t xml:space="preserve">по созданию условий </w:t>
      </w:r>
    </w:p>
    <w:p w:rsidR="004A34E1" w:rsidRPr="004A34E1" w:rsidRDefault="004A34E1" w:rsidP="004A34E1">
      <w:pPr>
        <w:pStyle w:val="ConsPlusNormal"/>
        <w:jc w:val="right"/>
        <w:rPr>
          <w:sz w:val="20"/>
          <w:szCs w:val="20"/>
        </w:rPr>
      </w:pPr>
      <w:r w:rsidRPr="004A34E1">
        <w:rPr>
          <w:sz w:val="20"/>
          <w:szCs w:val="20"/>
        </w:rPr>
        <w:t xml:space="preserve">в Ленинградской области </w:t>
      </w:r>
    </w:p>
    <w:p w:rsidR="004A34E1" w:rsidRPr="004A34E1" w:rsidRDefault="004A34E1" w:rsidP="004A34E1">
      <w:pPr>
        <w:pStyle w:val="ConsPlusNormal"/>
        <w:jc w:val="right"/>
        <w:rPr>
          <w:sz w:val="20"/>
          <w:szCs w:val="20"/>
        </w:rPr>
      </w:pPr>
      <w:r w:rsidRPr="004A34E1">
        <w:rPr>
          <w:sz w:val="20"/>
          <w:szCs w:val="20"/>
        </w:rPr>
        <w:t xml:space="preserve">для обеспечения отдельных категорий граждан </w:t>
      </w:r>
    </w:p>
    <w:p w:rsidR="004A34E1" w:rsidRPr="004A34E1" w:rsidRDefault="004A34E1" w:rsidP="004A34E1">
      <w:pPr>
        <w:pStyle w:val="ConsPlusNormal"/>
        <w:jc w:val="right"/>
        <w:rPr>
          <w:sz w:val="20"/>
          <w:szCs w:val="20"/>
        </w:rPr>
      </w:pPr>
      <w:r w:rsidRPr="004A34E1">
        <w:rPr>
          <w:sz w:val="20"/>
          <w:szCs w:val="20"/>
        </w:rPr>
        <w:t xml:space="preserve">возможностью путешествовать с целью развития </w:t>
      </w:r>
    </w:p>
    <w:p w:rsidR="004A34E1" w:rsidRPr="004A34E1" w:rsidRDefault="004A34E1" w:rsidP="004A34E1">
      <w:pPr>
        <w:pStyle w:val="ConsPlusNormal"/>
        <w:jc w:val="right"/>
        <w:rPr>
          <w:sz w:val="20"/>
          <w:szCs w:val="20"/>
        </w:rPr>
      </w:pPr>
      <w:r w:rsidRPr="004A34E1">
        <w:rPr>
          <w:sz w:val="20"/>
          <w:szCs w:val="20"/>
        </w:rPr>
        <w:t xml:space="preserve">туристского потенциала Российской Федерации </w:t>
      </w:r>
    </w:p>
    <w:p w:rsidR="004A34E1" w:rsidRPr="004A34E1" w:rsidRDefault="004A34E1" w:rsidP="004A34E1">
      <w:pPr>
        <w:pStyle w:val="ConsPlusNormal"/>
        <w:jc w:val="right"/>
        <w:rPr>
          <w:sz w:val="20"/>
          <w:szCs w:val="20"/>
        </w:rPr>
      </w:pPr>
      <w:r w:rsidRPr="004A34E1">
        <w:rPr>
          <w:sz w:val="20"/>
          <w:szCs w:val="20"/>
        </w:rPr>
        <w:t xml:space="preserve">в соответствии с социальным сертификатом                   </w:t>
      </w:r>
    </w:p>
    <w:p w:rsidR="002D4B7D" w:rsidRPr="0010717C" w:rsidRDefault="002D4B7D" w:rsidP="002D4B7D">
      <w:pPr>
        <w:pStyle w:val="ConsPlusNormal"/>
        <w:jc w:val="both"/>
      </w:pPr>
    </w:p>
    <w:p w:rsidR="001B2DE5" w:rsidRDefault="001B2DE5" w:rsidP="002D4B7D">
      <w:pPr>
        <w:pStyle w:val="ConsPlusNonformat"/>
        <w:jc w:val="both"/>
        <w:rPr>
          <w:rFonts w:ascii="Times New Roman" w:hAnsi="Times New Roman" w:cs="Times New Roman"/>
        </w:rPr>
      </w:pPr>
    </w:p>
    <w:p w:rsidR="002D4B7D" w:rsidRPr="003B5A05" w:rsidRDefault="00EB4EB6" w:rsidP="002D4B7D">
      <w:pPr>
        <w:pStyle w:val="ConsPlusNonformat"/>
        <w:jc w:val="both"/>
        <w:rPr>
          <w:rFonts w:ascii="Times New Roman" w:hAnsi="Times New Roman" w:cs="Times New Roman"/>
        </w:rPr>
      </w:pPr>
      <w:r w:rsidRPr="0010717C">
        <w:rPr>
          <w:rFonts w:ascii="Times New Roman" w:hAnsi="Times New Roman" w:cs="Times New Roman"/>
        </w:rPr>
        <w:t>«</w:t>
      </w:r>
      <w:r w:rsidR="002D4B7D" w:rsidRPr="0010717C">
        <w:rPr>
          <w:rFonts w:ascii="Times New Roman" w:hAnsi="Times New Roman" w:cs="Times New Roman"/>
        </w:rPr>
        <w:t>___</w:t>
      </w:r>
      <w:r w:rsidRPr="0010717C">
        <w:rPr>
          <w:rFonts w:ascii="Times New Roman" w:hAnsi="Times New Roman" w:cs="Times New Roman"/>
        </w:rPr>
        <w:t>»</w:t>
      </w:r>
      <w:r w:rsidR="002D4B7D" w:rsidRPr="0010717C">
        <w:rPr>
          <w:rFonts w:ascii="Times New Roman" w:hAnsi="Times New Roman" w:cs="Times New Roman"/>
        </w:rPr>
        <w:t xml:space="preserve"> _________ 20__ г.</w:t>
      </w:r>
      <w:r w:rsidR="001B2DE5">
        <w:rPr>
          <w:rFonts w:ascii="Times New Roman" w:hAnsi="Times New Roman" w:cs="Times New Roman"/>
        </w:rPr>
        <w:t xml:space="preserve">                                                                                                      </w:t>
      </w:r>
      <w:r w:rsidR="001B2DE5" w:rsidRPr="0010717C">
        <w:rPr>
          <w:rFonts w:ascii="Times New Roman" w:hAnsi="Times New Roman" w:cs="Times New Roman"/>
        </w:rPr>
        <w:t xml:space="preserve">В </w:t>
      </w:r>
      <w:r w:rsidR="00DA7E2A">
        <w:rPr>
          <w:rFonts w:ascii="Times New Roman" w:hAnsi="Times New Roman" w:cs="Times New Roman"/>
        </w:rPr>
        <w:t>Комитет</w:t>
      </w:r>
      <w:r w:rsidR="001B2DE5" w:rsidRPr="0010717C">
        <w:rPr>
          <w:rFonts w:ascii="Times New Roman" w:hAnsi="Times New Roman" w:cs="Times New Roman"/>
        </w:rPr>
        <w:t xml:space="preserve"> ____________</w:t>
      </w:r>
      <w:r w:rsidR="00C75DCC" w:rsidRPr="003B5A05">
        <w:rPr>
          <w:rFonts w:ascii="Times New Roman" w:hAnsi="Times New Roman" w:cs="Times New Roman"/>
        </w:rPr>
        <w:t>____</w:t>
      </w:r>
    </w:p>
    <w:p w:rsidR="002D4B7D" w:rsidRPr="0010717C" w:rsidRDefault="001B2DE5" w:rsidP="001B2DE5">
      <w:pPr>
        <w:pStyle w:val="ConsPlusNonformat"/>
        <w:jc w:val="right"/>
        <w:rPr>
          <w:rFonts w:ascii="Times New Roman" w:hAnsi="Times New Roman" w:cs="Times New Roman"/>
        </w:rPr>
      </w:pPr>
      <w:r w:rsidRPr="0010717C">
        <w:rPr>
          <w:rFonts w:ascii="Times New Roman" w:hAnsi="Times New Roman" w:cs="Times New Roman"/>
        </w:rPr>
        <w:t>_________________________</w:t>
      </w:r>
      <w:r w:rsidR="002D4B7D" w:rsidRPr="0010717C">
        <w:rPr>
          <w:rFonts w:ascii="Times New Roman" w:hAnsi="Times New Roman" w:cs="Times New Roman"/>
        </w:rPr>
        <w:t xml:space="preserve">                                                 </w:t>
      </w:r>
    </w:p>
    <w:p w:rsidR="002D4B7D" w:rsidRPr="0010717C" w:rsidRDefault="002D4B7D" w:rsidP="001B2DE5">
      <w:pPr>
        <w:pStyle w:val="ConsPlusNonformat"/>
        <w:jc w:val="right"/>
        <w:rPr>
          <w:rFonts w:ascii="Times New Roman" w:hAnsi="Times New Roman" w:cs="Times New Roman"/>
        </w:rPr>
      </w:pPr>
      <w:r w:rsidRPr="0010717C">
        <w:rPr>
          <w:rFonts w:ascii="Times New Roman" w:hAnsi="Times New Roman" w:cs="Times New Roman"/>
        </w:rPr>
        <w:t xml:space="preserve">                                                  _________________________</w:t>
      </w:r>
    </w:p>
    <w:p w:rsidR="002D4B7D" w:rsidRPr="003B5A05" w:rsidRDefault="002D4B7D" w:rsidP="002D4B7D">
      <w:pPr>
        <w:pStyle w:val="ConsPlusNonformat"/>
        <w:jc w:val="both"/>
        <w:rPr>
          <w:rFonts w:ascii="Times New Roman" w:hAnsi="Times New Roman" w:cs="Times New Roman"/>
        </w:rPr>
      </w:pPr>
    </w:p>
    <w:p w:rsidR="00C75DCC" w:rsidRPr="003B5A05" w:rsidRDefault="00C75DCC" w:rsidP="002D4B7D">
      <w:pPr>
        <w:pStyle w:val="ConsPlusNonformat"/>
        <w:jc w:val="both"/>
        <w:rPr>
          <w:rFonts w:ascii="Times New Roman" w:hAnsi="Times New Roman" w:cs="Times New Roman"/>
        </w:rPr>
      </w:pPr>
    </w:p>
    <w:p w:rsidR="00C75DCC" w:rsidRPr="003B5A05" w:rsidRDefault="00C75DCC" w:rsidP="002D4B7D">
      <w:pPr>
        <w:pStyle w:val="ConsPlusNonformat"/>
        <w:jc w:val="both"/>
        <w:rPr>
          <w:rFonts w:ascii="Times New Roman" w:hAnsi="Times New Roman" w:cs="Times New Roman"/>
        </w:rPr>
      </w:pPr>
    </w:p>
    <w:p w:rsidR="00C75DCC" w:rsidRPr="003B5A05" w:rsidRDefault="00C75DCC" w:rsidP="002D4B7D">
      <w:pPr>
        <w:pStyle w:val="ConsPlusNonformat"/>
        <w:jc w:val="both"/>
        <w:rPr>
          <w:rFonts w:ascii="Times New Roman" w:hAnsi="Times New Roman" w:cs="Times New Roman"/>
        </w:rPr>
      </w:pPr>
    </w:p>
    <w:p w:rsidR="00C75DCC" w:rsidRPr="003B5A05" w:rsidRDefault="00C75DCC" w:rsidP="002D4B7D">
      <w:pPr>
        <w:pStyle w:val="ConsPlusNonformat"/>
        <w:jc w:val="both"/>
        <w:rPr>
          <w:rFonts w:ascii="Times New Roman" w:hAnsi="Times New Roman" w:cs="Times New Roman"/>
        </w:rPr>
      </w:pPr>
    </w:p>
    <w:p w:rsidR="00C75DCC" w:rsidRPr="003B5A05" w:rsidRDefault="00C75DCC" w:rsidP="002D4B7D">
      <w:pPr>
        <w:pStyle w:val="ConsPlusNonformat"/>
        <w:jc w:val="both"/>
        <w:rPr>
          <w:rFonts w:ascii="Times New Roman" w:hAnsi="Times New Roman" w:cs="Times New Roman"/>
        </w:rPr>
      </w:pPr>
    </w:p>
    <w:p w:rsidR="002D4B7D" w:rsidRPr="0010717C" w:rsidRDefault="00E335CB" w:rsidP="00405369">
      <w:pPr>
        <w:pStyle w:val="ConsPlusNonformat"/>
        <w:jc w:val="center"/>
        <w:rPr>
          <w:rFonts w:ascii="Times New Roman" w:hAnsi="Times New Roman" w:cs="Times New Roman"/>
        </w:rPr>
      </w:pPr>
      <w:bookmarkStart w:id="3" w:name="Par151"/>
      <w:bookmarkEnd w:id="3"/>
      <w:r>
        <w:rPr>
          <w:rFonts w:ascii="Times New Roman" w:hAnsi="Times New Roman" w:cs="Times New Roman"/>
        </w:rPr>
        <w:t>ЗАЯВКА</w:t>
      </w:r>
    </w:p>
    <w:p w:rsidR="00E335CB" w:rsidRPr="00E335CB" w:rsidRDefault="00E335CB" w:rsidP="00E335CB">
      <w:pPr>
        <w:pStyle w:val="ConsPlusNonformat"/>
        <w:jc w:val="center"/>
        <w:rPr>
          <w:rFonts w:ascii="Times New Roman" w:hAnsi="Times New Roman" w:cs="Times New Roman"/>
        </w:rPr>
      </w:pPr>
      <w:r w:rsidRPr="00E335CB">
        <w:rPr>
          <w:rFonts w:ascii="Times New Roman" w:hAnsi="Times New Roman" w:cs="Times New Roman"/>
        </w:rPr>
        <w:t xml:space="preserve">на включение в реестр исполнителей государственной услуги по созданию условий </w:t>
      </w:r>
    </w:p>
    <w:p w:rsidR="00E335CB" w:rsidRPr="00E335CB" w:rsidRDefault="00E335CB" w:rsidP="00E335CB">
      <w:pPr>
        <w:pStyle w:val="ConsPlusNonformat"/>
        <w:jc w:val="center"/>
        <w:rPr>
          <w:rFonts w:ascii="Times New Roman" w:hAnsi="Times New Roman" w:cs="Times New Roman"/>
        </w:rPr>
      </w:pPr>
      <w:r>
        <w:rPr>
          <w:rFonts w:ascii="Times New Roman" w:hAnsi="Times New Roman" w:cs="Times New Roman"/>
        </w:rPr>
        <w:t>в Л</w:t>
      </w:r>
      <w:r w:rsidRPr="00E335CB">
        <w:rPr>
          <w:rFonts w:ascii="Times New Roman" w:hAnsi="Times New Roman" w:cs="Times New Roman"/>
        </w:rPr>
        <w:t xml:space="preserve">енинградской области для обеспечения отдельных категорий граждан </w:t>
      </w:r>
    </w:p>
    <w:p w:rsidR="00E335CB" w:rsidRPr="00E335CB" w:rsidRDefault="00E335CB" w:rsidP="00E335CB">
      <w:pPr>
        <w:pStyle w:val="ConsPlusNonformat"/>
        <w:jc w:val="center"/>
        <w:rPr>
          <w:rFonts w:ascii="Times New Roman" w:hAnsi="Times New Roman" w:cs="Times New Roman"/>
        </w:rPr>
      </w:pPr>
      <w:r w:rsidRPr="00E335CB">
        <w:rPr>
          <w:rFonts w:ascii="Times New Roman" w:hAnsi="Times New Roman" w:cs="Times New Roman"/>
        </w:rPr>
        <w:t xml:space="preserve">возможностью путешествовать с целью развития </w:t>
      </w:r>
    </w:p>
    <w:p w:rsidR="00E335CB" w:rsidRPr="00E335CB" w:rsidRDefault="00E335CB" w:rsidP="00E335CB">
      <w:pPr>
        <w:pStyle w:val="ConsPlusNonformat"/>
        <w:jc w:val="center"/>
        <w:rPr>
          <w:rFonts w:ascii="Times New Roman" w:hAnsi="Times New Roman" w:cs="Times New Roman"/>
        </w:rPr>
      </w:pPr>
      <w:r>
        <w:rPr>
          <w:rFonts w:ascii="Times New Roman" w:hAnsi="Times New Roman" w:cs="Times New Roman"/>
        </w:rPr>
        <w:t>туристского потенциала Российской Ф</w:t>
      </w:r>
      <w:r w:rsidRPr="00E335CB">
        <w:rPr>
          <w:rFonts w:ascii="Times New Roman" w:hAnsi="Times New Roman" w:cs="Times New Roman"/>
        </w:rPr>
        <w:t xml:space="preserve">едерации </w:t>
      </w:r>
    </w:p>
    <w:p w:rsidR="002D4B7D" w:rsidRDefault="00E335CB" w:rsidP="00E335CB">
      <w:pPr>
        <w:pStyle w:val="ConsPlusNonformat"/>
        <w:jc w:val="center"/>
        <w:rPr>
          <w:rFonts w:ascii="Times New Roman" w:hAnsi="Times New Roman" w:cs="Times New Roman"/>
        </w:rPr>
      </w:pPr>
      <w:r w:rsidRPr="00E335CB">
        <w:rPr>
          <w:rFonts w:ascii="Times New Roman" w:hAnsi="Times New Roman" w:cs="Times New Roman"/>
        </w:rPr>
        <w:t xml:space="preserve">в соответствии с социальным сертификатом    </w:t>
      </w:r>
    </w:p>
    <w:p w:rsidR="00E335CB" w:rsidRPr="00E335CB" w:rsidRDefault="00E335CB" w:rsidP="00E335CB">
      <w:pPr>
        <w:pStyle w:val="ConsPlusNonformat"/>
        <w:jc w:val="center"/>
        <w:rPr>
          <w:rFonts w:ascii="Times New Roman" w:hAnsi="Times New Roman" w:cs="Times New Roman"/>
        </w:rPr>
      </w:pPr>
    </w:p>
    <w:p w:rsidR="002D4B7D" w:rsidRPr="003B5A05" w:rsidRDefault="00471A07" w:rsidP="00BD3AFC">
      <w:pPr>
        <w:pStyle w:val="ConsPlusNonformat"/>
        <w:jc w:val="center"/>
        <w:rPr>
          <w:rFonts w:ascii="Times New Roman" w:hAnsi="Times New Roman" w:cs="Times New Roman"/>
        </w:rPr>
      </w:pPr>
      <w:r>
        <w:rPr>
          <w:rFonts w:ascii="Times New Roman" w:hAnsi="Times New Roman" w:cs="Times New Roman"/>
        </w:rPr>
        <w:t>1</w:t>
      </w:r>
      <w:r w:rsidRPr="003B5A05">
        <w:rPr>
          <w:rFonts w:ascii="Times New Roman" w:hAnsi="Times New Roman" w:cs="Times New Roman"/>
        </w:rPr>
        <w:t>.</w:t>
      </w:r>
      <w:r w:rsidR="002D4B7D" w:rsidRPr="0010717C">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BD3AFC" w:rsidRDefault="002D4B7D" w:rsidP="00BD3AFC">
      <w:pPr>
        <w:pStyle w:val="ConsPlusNonformat"/>
        <w:jc w:val="center"/>
        <w:rPr>
          <w:rFonts w:ascii="Times New Roman" w:hAnsi="Times New Roman" w:cs="Times New Roman"/>
          <w:i/>
        </w:rPr>
      </w:pPr>
      <w:r w:rsidRPr="00BD3AFC">
        <w:rPr>
          <w:rFonts w:ascii="Times New Roman" w:hAnsi="Times New Roman" w:cs="Times New Roman"/>
          <w:i/>
        </w:rPr>
        <w:t>(</w:t>
      </w:r>
      <w:r w:rsidR="00E335CB">
        <w:rPr>
          <w:rFonts w:ascii="Times New Roman" w:hAnsi="Times New Roman" w:cs="Times New Roman"/>
          <w:i/>
        </w:rPr>
        <w:t xml:space="preserve">полное </w:t>
      </w:r>
      <w:r w:rsidRPr="00BD3AFC">
        <w:rPr>
          <w:rFonts w:ascii="Times New Roman" w:hAnsi="Times New Roman" w:cs="Times New Roman"/>
          <w:i/>
        </w:rPr>
        <w:t>наименован</w:t>
      </w:r>
      <w:r w:rsidR="00BD3AFC">
        <w:rPr>
          <w:rFonts w:ascii="Times New Roman" w:hAnsi="Times New Roman" w:cs="Times New Roman"/>
          <w:i/>
        </w:rPr>
        <w:t>и</w:t>
      </w:r>
      <w:r w:rsidR="00E335CB">
        <w:rPr>
          <w:rFonts w:ascii="Times New Roman" w:hAnsi="Times New Roman" w:cs="Times New Roman"/>
          <w:i/>
        </w:rPr>
        <w:t xml:space="preserve">е юридического лица в соответствии </w:t>
      </w:r>
      <w:r w:rsidR="00F92CE2">
        <w:rPr>
          <w:rFonts w:ascii="Times New Roman" w:hAnsi="Times New Roman" w:cs="Times New Roman"/>
          <w:i/>
        </w:rPr>
        <w:t>со сведениями Единого государственного реестра юридических лиц</w:t>
      </w:r>
      <w:r w:rsidRPr="00BD3AFC">
        <w:rPr>
          <w:rFonts w:ascii="Times New Roman" w:hAnsi="Times New Roman" w:cs="Times New Roman"/>
          <w:i/>
        </w:rPr>
        <w:t>)</w:t>
      </w:r>
    </w:p>
    <w:p w:rsidR="00BD3AFC" w:rsidRDefault="00BD3AFC" w:rsidP="00BD3AFC">
      <w:pPr>
        <w:pStyle w:val="ConsPlusNonformat"/>
        <w:jc w:val="center"/>
        <w:rPr>
          <w:rFonts w:ascii="Times New Roman" w:hAnsi="Times New Roman" w:cs="Times New Roman"/>
        </w:rPr>
      </w:pPr>
    </w:p>
    <w:p w:rsidR="00C514A9" w:rsidRPr="00471A07" w:rsidRDefault="00471A07" w:rsidP="00471A07">
      <w:pPr>
        <w:pStyle w:val="ConsPlusNonformat"/>
        <w:rPr>
          <w:rFonts w:ascii="Times New Roman" w:hAnsi="Times New Roman" w:cs="Times New Roman"/>
        </w:rPr>
      </w:pPr>
      <w:r w:rsidRPr="00471A07">
        <w:rPr>
          <w:rFonts w:ascii="Times New Roman" w:hAnsi="Times New Roman" w:cs="Times New Roman"/>
        </w:rPr>
        <w:t>2.________________________________________________________________________________________________</w:t>
      </w:r>
    </w:p>
    <w:p w:rsidR="00C514A9" w:rsidRPr="00471A07" w:rsidRDefault="00471A07" w:rsidP="00C514A9">
      <w:pPr>
        <w:pStyle w:val="ConsPlusNonformat"/>
        <w:jc w:val="center"/>
        <w:rPr>
          <w:rFonts w:ascii="Times New Roman" w:hAnsi="Times New Roman" w:cs="Times New Roman"/>
          <w:i/>
        </w:rPr>
      </w:pPr>
      <w:r w:rsidRPr="00471A07">
        <w:rPr>
          <w:rFonts w:ascii="Times New Roman" w:hAnsi="Times New Roman" w:cs="Times New Roman"/>
          <w:i/>
        </w:rPr>
        <w:t>(основной государственный регистра</w:t>
      </w:r>
      <w:r>
        <w:rPr>
          <w:rFonts w:ascii="Times New Roman" w:hAnsi="Times New Roman" w:cs="Times New Roman"/>
          <w:i/>
        </w:rPr>
        <w:t>ционный номер юридического лица</w:t>
      </w:r>
      <w:r w:rsidRPr="00471A07">
        <w:rPr>
          <w:rFonts w:ascii="Times New Roman" w:hAnsi="Times New Roman" w:cs="Times New Roman"/>
          <w:i/>
        </w:rPr>
        <w:t>)</w:t>
      </w:r>
    </w:p>
    <w:p w:rsidR="00471A07" w:rsidRDefault="00471A07" w:rsidP="00C514A9">
      <w:pPr>
        <w:pStyle w:val="ConsPlusNonformat"/>
        <w:jc w:val="center"/>
        <w:rPr>
          <w:rFonts w:ascii="Times New Roman" w:hAnsi="Times New Roman" w:cs="Times New Roman"/>
        </w:rPr>
      </w:pPr>
    </w:p>
    <w:p w:rsidR="00471A07" w:rsidRPr="003B5A05" w:rsidRDefault="00471A07" w:rsidP="00C514A9">
      <w:pPr>
        <w:pStyle w:val="ConsPlusNonformat"/>
        <w:jc w:val="center"/>
        <w:rPr>
          <w:rFonts w:ascii="Times New Roman" w:hAnsi="Times New Roman" w:cs="Times New Roman"/>
        </w:rPr>
      </w:pPr>
      <w:r>
        <w:rPr>
          <w:rFonts w:ascii="Times New Roman" w:hAnsi="Times New Roman" w:cs="Times New Roman"/>
        </w:rPr>
        <w:t>3</w:t>
      </w:r>
      <w:r w:rsidRPr="003B5A05">
        <w:rPr>
          <w:rFonts w:ascii="Times New Roman" w:hAnsi="Times New Roman" w:cs="Times New Roman"/>
        </w:rPr>
        <w:t>.</w:t>
      </w:r>
      <w:r>
        <w:rPr>
          <w:rFonts w:ascii="Times New Roman" w:hAnsi="Times New Roman" w:cs="Times New Roman"/>
        </w:rPr>
        <w:t>________________________________________________________________________________________________</w:t>
      </w:r>
    </w:p>
    <w:p w:rsidR="00471A07" w:rsidRPr="00471A07" w:rsidRDefault="00471A07" w:rsidP="00C514A9">
      <w:pPr>
        <w:pStyle w:val="ConsPlusNonformat"/>
        <w:jc w:val="center"/>
        <w:rPr>
          <w:rFonts w:ascii="Times New Roman" w:hAnsi="Times New Roman" w:cs="Times New Roman"/>
          <w:i/>
        </w:rPr>
      </w:pPr>
      <w:r w:rsidRPr="00471A07">
        <w:rPr>
          <w:rFonts w:ascii="Times New Roman" w:hAnsi="Times New Roman" w:cs="Times New Roman"/>
          <w:i/>
        </w:rPr>
        <w:t>(идентификационный номер налогоплательщика)</w:t>
      </w:r>
    </w:p>
    <w:p w:rsidR="00471A07" w:rsidRPr="00471A07" w:rsidRDefault="00471A07" w:rsidP="00C514A9">
      <w:pPr>
        <w:pStyle w:val="ConsPlusNonformat"/>
        <w:jc w:val="center"/>
        <w:rPr>
          <w:rFonts w:ascii="Times New Roman" w:hAnsi="Times New Roman" w:cs="Times New Roman"/>
        </w:rPr>
      </w:pPr>
    </w:p>
    <w:p w:rsidR="00C514A9" w:rsidRPr="00471A07" w:rsidRDefault="00471A07" w:rsidP="00C514A9">
      <w:pPr>
        <w:pStyle w:val="ConsPlusNonformat"/>
        <w:jc w:val="center"/>
        <w:rPr>
          <w:rFonts w:ascii="Times New Roman" w:hAnsi="Times New Roman" w:cs="Times New Roman"/>
        </w:rPr>
      </w:pPr>
      <w:r>
        <w:rPr>
          <w:rFonts w:ascii="Times New Roman" w:hAnsi="Times New Roman" w:cs="Times New Roman"/>
        </w:rPr>
        <w:t>4</w:t>
      </w:r>
      <w:r w:rsidRPr="00471A07">
        <w:rPr>
          <w:rFonts w:ascii="Times New Roman" w:hAnsi="Times New Roman" w:cs="Times New Roman"/>
        </w:rPr>
        <w:t>.</w:t>
      </w:r>
      <w:r w:rsidR="00C514A9">
        <w:rPr>
          <w:rFonts w:ascii="Times New Roman" w:hAnsi="Times New Roman" w:cs="Times New Roman"/>
        </w:rPr>
        <w:t>______________________________________________________________________________________________</w:t>
      </w:r>
      <w:r>
        <w:rPr>
          <w:rFonts w:ascii="Times New Roman" w:hAnsi="Times New Roman" w:cs="Times New Roman"/>
        </w:rPr>
        <w:t>__</w:t>
      </w:r>
    </w:p>
    <w:p w:rsidR="00C514A9" w:rsidRPr="00471A07" w:rsidRDefault="00C514A9" w:rsidP="00471A07">
      <w:pPr>
        <w:pStyle w:val="ConsPlusNonformat"/>
        <w:jc w:val="center"/>
        <w:rPr>
          <w:rFonts w:ascii="Times New Roman" w:hAnsi="Times New Roman" w:cs="Times New Roman"/>
          <w:i/>
        </w:rPr>
      </w:pPr>
      <w:r w:rsidRPr="00471A07">
        <w:rPr>
          <w:rFonts w:ascii="Times New Roman" w:hAnsi="Times New Roman" w:cs="Times New Roman"/>
          <w:i/>
        </w:rPr>
        <w:t>(наименование и код организационно-правовой формы юридического лица</w:t>
      </w:r>
      <w:r w:rsidR="00471A07" w:rsidRPr="00471A07">
        <w:rPr>
          <w:rFonts w:ascii="Times New Roman" w:hAnsi="Times New Roman" w:cs="Times New Roman"/>
          <w:i/>
        </w:rPr>
        <w:t xml:space="preserve"> по Общероссийскому классификатору организационно-правовых форм в соответствии со сведениями Единого государственного реестра </w:t>
      </w:r>
      <w:r w:rsidR="00471A07">
        <w:rPr>
          <w:rFonts w:ascii="Times New Roman" w:hAnsi="Times New Roman" w:cs="Times New Roman"/>
          <w:i/>
        </w:rPr>
        <w:br/>
      </w:r>
      <w:r w:rsidR="00471A07" w:rsidRPr="00471A07">
        <w:rPr>
          <w:rFonts w:ascii="Times New Roman" w:hAnsi="Times New Roman" w:cs="Times New Roman"/>
          <w:i/>
        </w:rPr>
        <w:t>юридических лиц)</w:t>
      </w:r>
    </w:p>
    <w:p w:rsidR="002D4B7D" w:rsidRPr="00471A07" w:rsidRDefault="00471A07" w:rsidP="00BD3AFC">
      <w:pPr>
        <w:pStyle w:val="ConsPlusNonformat"/>
        <w:jc w:val="center"/>
        <w:rPr>
          <w:rFonts w:ascii="Times New Roman" w:hAnsi="Times New Roman" w:cs="Times New Roman"/>
          <w:i/>
          <w:lang w:val="en-US"/>
        </w:rPr>
      </w:pPr>
      <w:r>
        <w:rPr>
          <w:rFonts w:ascii="Times New Roman" w:hAnsi="Times New Roman" w:cs="Times New Roman"/>
          <w:lang w:val="en-US"/>
        </w:rPr>
        <w:t>5.</w:t>
      </w:r>
      <w:r>
        <w:rPr>
          <w:rFonts w:ascii="Times New Roman" w:hAnsi="Times New Roman" w:cs="Times New Roman"/>
        </w:rPr>
        <w:t>_____</w:t>
      </w:r>
      <w:r w:rsidR="002D4B7D" w:rsidRPr="0010717C">
        <w:rPr>
          <w:rFonts w:ascii="Times New Roman" w:hAnsi="Times New Roman" w:cs="Times New Roman"/>
        </w:rPr>
        <w:t>__________________________________________________________________________</w:t>
      </w:r>
      <w:r w:rsidR="00BD3AFC">
        <w:rPr>
          <w:rFonts w:ascii="Times New Roman" w:hAnsi="Times New Roman" w:cs="Times New Roman"/>
        </w:rPr>
        <w:t>_____</w:t>
      </w:r>
      <w:r w:rsidR="002D4B7D" w:rsidRPr="0010717C">
        <w:rPr>
          <w:rFonts w:ascii="Times New Roman" w:hAnsi="Times New Roman" w:cs="Times New Roman"/>
        </w:rPr>
        <w:t>_________</w:t>
      </w:r>
      <w:r>
        <w:rPr>
          <w:rFonts w:ascii="Times New Roman" w:hAnsi="Times New Roman" w:cs="Times New Roman"/>
          <w:lang w:val="en-US"/>
        </w:rPr>
        <w:t>___</w:t>
      </w:r>
    </w:p>
    <w:p w:rsidR="002D4B7D" w:rsidRPr="001B2DE5" w:rsidRDefault="002D4B7D" w:rsidP="001B2DE5">
      <w:pPr>
        <w:pStyle w:val="ConsPlusNonformat"/>
        <w:jc w:val="center"/>
        <w:rPr>
          <w:rFonts w:ascii="Times New Roman" w:hAnsi="Times New Roman" w:cs="Times New Roman"/>
          <w:i/>
        </w:rPr>
      </w:pPr>
      <w:r w:rsidRPr="001B2DE5">
        <w:rPr>
          <w:rFonts w:ascii="Times New Roman" w:hAnsi="Times New Roman" w:cs="Times New Roman"/>
          <w:i/>
        </w:rPr>
        <w:t>(</w:t>
      </w:r>
      <w:proofErr w:type="gramStart"/>
      <w:r w:rsidR="00C514A9">
        <w:rPr>
          <w:rFonts w:ascii="Times New Roman" w:hAnsi="Times New Roman" w:cs="Times New Roman"/>
          <w:i/>
        </w:rPr>
        <w:t>место нахождение</w:t>
      </w:r>
      <w:proofErr w:type="gramEnd"/>
      <w:r w:rsidR="00C514A9">
        <w:rPr>
          <w:rFonts w:ascii="Times New Roman" w:hAnsi="Times New Roman" w:cs="Times New Roman"/>
          <w:i/>
        </w:rPr>
        <w:t xml:space="preserve"> и адрес юридического лица в соответствии со сведениями Единого государственного реестра юридических лиц</w:t>
      </w:r>
      <w:r w:rsidRPr="001B2DE5">
        <w:rPr>
          <w:rFonts w:ascii="Times New Roman" w:hAnsi="Times New Roman" w:cs="Times New Roman"/>
          <w:i/>
        </w:rPr>
        <w:t>)</w:t>
      </w:r>
    </w:p>
    <w:p w:rsidR="001B2DE5" w:rsidRDefault="001B2DE5" w:rsidP="00405369">
      <w:pPr>
        <w:pStyle w:val="ConsPlusNonformat"/>
        <w:jc w:val="both"/>
        <w:rPr>
          <w:rFonts w:ascii="Times New Roman" w:hAnsi="Times New Roman" w:cs="Times New Roman"/>
        </w:rPr>
      </w:pPr>
    </w:p>
    <w:p w:rsidR="002D4B7D" w:rsidRPr="003B5A05" w:rsidRDefault="00471A07" w:rsidP="001B2DE5">
      <w:pPr>
        <w:pStyle w:val="ConsPlusNonformat"/>
        <w:jc w:val="center"/>
        <w:rPr>
          <w:rFonts w:ascii="Times New Roman" w:hAnsi="Times New Roman" w:cs="Times New Roman"/>
        </w:rPr>
      </w:pPr>
      <w:r w:rsidRPr="003B5A05">
        <w:rPr>
          <w:rFonts w:ascii="Times New Roman" w:hAnsi="Times New Roman" w:cs="Times New Roman"/>
        </w:rPr>
        <w:t>6.</w:t>
      </w:r>
      <w:r w:rsidR="002D4B7D" w:rsidRPr="0010717C">
        <w:rPr>
          <w:rFonts w:ascii="Times New Roman" w:hAnsi="Times New Roman" w:cs="Times New Roman"/>
        </w:rPr>
        <w:t>__________________________________________________________________________</w:t>
      </w:r>
      <w:r w:rsidRPr="003B5A05">
        <w:rPr>
          <w:rFonts w:ascii="Times New Roman" w:hAnsi="Times New Roman" w:cs="Times New Roman"/>
        </w:rPr>
        <w:t>______________________</w:t>
      </w:r>
    </w:p>
    <w:p w:rsidR="002D4B7D" w:rsidRPr="0010717C" w:rsidRDefault="002D4B7D" w:rsidP="001B2DE5">
      <w:pPr>
        <w:pStyle w:val="ConsPlusNonformat"/>
        <w:jc w:val="center"/>
        <w:rPr>
          <w:rFonts w:ascii="Times New Roman" w:hAnsi="Times New Roman" w:cs="Times New Roman"/>
        </w:rPr>
      </w:pPr>
      <w:r w:rsidRPr="0010717C">
        <w:rPr>
          <w:rFonts w:ascii="Times New Roman" w:hAnsi="Times New Roman" w:cs="Times New Roman"/>
        </w:rPr>
        <w:t>(</w:t>
      </w:r>
      <w:r w:rsidR="00C514A9">
        <w:rPr>
          <w:rFonts w:ascii="Times New Roman" w:hAnsi="Times New Roman" w:cs="Times New Roman"/>
          <w:i/>
        </w:rPr>
        <w:t>контактный номер (номера) телефона</w:t>
      </w:r>
      <w:r w:rsidR="00C514A9" w:rsidRPr="00C514A9">
        <w:rPr>
          <w:rFonts w:ascii="Times New Roman" w:hAnsi="Times New Roman" w:cs="Times New Roman"/>
          <w:i/>
        </w:rPr>
        <w:t>,</w:t>
      </w:r>
      <w:r w:rsidR="00C514A9">
        <w:rPr>
          <w:rFonts w:ascii="Times New Roman" w:hAnsi="Times New Roman" w:cs="Times New Roman"/>
          <w:i/>
        </w:rPr>
        <w:t xml:space="preserve"> адрес (адреса) электронной почты</w:t>
      </w:r>
      <w:r w:rsidRPr="0010717C">
        <w:rPr>
          <w:rFonts w:ascii="Times New Roman" w:hAnsi="Times New Roman" w:cs="Times New Roman"/>
        </w:rPr>
        <w:t>)</w:t>
      </w:r>
    </w:p>
    <w:p w:rsidR="001B2DE5" w:rsidRDefault="001B2DE5" w:rsidP="00405369">
      <w:pPr>
        <w:pStyle w:val="ConsPlusNonformat"/>
        <w:jc w:val="both"/>
        <w:rPr>
          <w:rFonts w:ascii="Times New Roman" w:hAnsi="Times New Roman" w:cs="Times New Roman"/>
        </w:rPr>
      </w:pPr>
    </w:p>
    <w:p w:rsidR="00E51FFB" w:rsidRDefault="00E51FFB" w:rsidP="00405369">
      <w:pPr>
        <w:pStyle w:val="ConsPlusNonformat"/>
        <w:jc w:val="both"/>
        <w:rPr>
          <w:rFonts w:ascii="Times New Roman" w:hAnsi="Times New Roman" w:cs="Times New Roman"/>
        </w:rPr>
      </w:pPr>
    </w:p>
    <w:p w:rsidR="00E51FFB" w:rsidRPr="00C75DCC" w:rsidRDefault="00C75DCC" w:rsidP="00405369">
      <w:pPr>
        <w:pStyle w:val="ConsPlusNonformat"/>
        <w:jc w:val="both"/>
        <w:rPr>
          <w:rFonts w:ascii="Times New Roman" w:hAnsi="Times New Roman" w:cs="Times New Roman"/>
        </w:rPr>
      </w:pPr>
      <w:r>
        <w:rPr>
          <w:rFonts w:ascii="Times New Roman" w:hAnsi="Times New Roman" w:cs="Times New Roman"/>
        </w:rPr>
        <w:t>7</w:t>
      </w:r>
      <w:r w:rsidRPr="00C75DCC">
        <w:rPr>
          <w:rFonts w:ascii="Times New Roman" w:hAnsi="Times New Roman" w:cs="Times New Roman"/>
        </w:rPr>
        <w:t>.</w:t>
      </w:r>
      <w:r w:rsidR="00E51FFB" w:rsidRPr="00C75DCC">
        <w:rPr>
          <w:rFonts w:ascii="Times New Roman" w:hAnsi="Times New Roman" w:cs="Times New Roman"/>
        </w:rPr>
        <w:tab/>
      </w:r>
      <w:r>
        <w:rPr>
          <w:rFonts w:ascii="Times New Roman" w:hAnsi="Times New Roman" w:cs="Times New Roman"/>
        </w:rPr>
        <w:t>Информация</w:t>
      </w:r>
      <w:r w:rsidRPr="00C75DCC">
        <w:rPr>
          <w:rFonts w:ascii="Times New Roman" w:hAnsi="Times New Roman" w:cs="Times New Roman"/>
        </w:rPr>
        <w:t xml:space="preserve"> о сроках, условиях и формах оказания государственной услуги в социальной сфере:</w:t>
      </w:r>
    </w:p>
    <w:p w:rsidR="00C75DCC" w:rsidRPr="003B5A05" w:rsidRDefault="00C75DCC" w:rsidP="00405369">
      <w:pPr>
        <w:pStyle w:val="ConsPlusNonformat"/>
        <w:jc w:val="both"/>
        <w:rPr>
          <w:rFonts w:ascii="Times New Roman" w:hAnsi="Times New Roman" w:cs="Times New Roman"/>
        </w:rPr>
      </w:pPr>
      <w:r w:rsidRPr="003B5A05">
        <w:rPr>
          <w:rFonts w:ascii="Times New Roman" w:hAnsi="Times New Roman" w:cs="Times New Roman"/>
        </w:rPr>
        <w:t>__________________________________________________________________________________________________</w:t>
      </w:r>
    </w:p>
    <w:p w:rsidR="00C75DCC" w:rsidRPr="003B5A05" w:rsidRDefault="00C75DCC" w:rsidP="00405369">
      <w:pPr>
        <w:pStyle w:val="ConsPlusNonformat"/>
        <w:jc w:val="both"/>
        <w:rPr>
          <w:rFonts w:ascii="Times New Roman" w:hAnsi="Times New Roman" w:cs="Times New Roman"/>
        </w:rPr>
      </w:pPr>
    </w:p>
    <w:p w:rsidR="00C75DCC" w:rsidRPr="00C75DCC" w:rsidRDefault="00C75DCC" w:rsidP="00405369">
      <w:pPr>
        <w:pStyle w:val="ConsPlusNonformat"/>
        <w:jc w:val="both"/>
        <w:rPr>
          <w:rFonts w:ascii="Times New Roman" w:hAnsi="Times New Roman" w:cs="Times New Roman"/>
        </w:rPr>
      </w:pPr>
      <w:r w:rsidRPr="00C75DCC">
        <w:rPr>
          <w:rFonts w:ascii="Times New Roman" w:hAnsi="Times New Roman" w:cs="Times New Roman"/>
        </w:rPr>
        <w:t>8.</w:t>
      </w:r>
      <w:r w:rsidRPr="00C75DCC">
        <w:rPr>
          <w:rFonts w:ascii="Times New Roman" w:hAnsi="Times New Roman" w:cs="Times New Roman"/>
        </w:rPr>
        <w:tab/>
      </w:r>
      <w:r>
        <w:rPr>
          <w:rFonts w:ascii="Times New Roman" w:hAnsi="Times New Roman" w:cs="Times New Roman"/>
        </w:rPr>
        <w:t>Информация</w:t>
      </w:r>
      <w:r w:rsidRPr="00C75DCC">
        <w:rPr>
          <w:rFonts w:ascii="Times New Roman" w:hAnsi="Times New Roman" w:cs="Times New Roman"/>
        </w:rPr>
        <w:t xml:space="preserve">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_________________________________________________________________________________</w:t>
      </w:r>
    </w:p>
    <w:p w:rsidR="00C75DCC" w:rsidRPr="00C75DCC" w:rsidRDefault="00C75DCC" w:rsidP="00405369">
      <w:pPr>
        <w:pStyle w:val="ConsPlusNonformat"/>
        <w:jc w:val="both"/>
        <w:rPr>
          <w:rFonts w:ascii="Times New Roman" w:hAnsi="Times New Roman" w:cs="Times New Roman"/>
        </w:rPr>
      </w:pPr>
    </w:p>
    <w:p w:rsidR="00C75DCC" w:rsidRPr="00C75DCC" w:rsidRDefault="00C75DCC" w:rsidP="00405369">
      <w:pPr>
        <w:pStyle w:val="ConsPlusNonformat"/>
        <w:jc w:val="both"/>
        <w:rPr>
          <w:rFonts w:ascii="Times New Roman" w:hAnsi="Times New Roman" w:cs="Times New Roman"/>
        </w:rPr>
      </w:pPr>
      <w:r w:rsidRPr="00C75DCC">
        <w:rPr>
          <w:rFonts w:ascii="Times New Roman" w:hAnsi="Times New Roman" w:cs="Times New Roman"/>
        </w:rPr>
        <w:t>9.</w:t>
      </w:r>
      <w:r w:rsidRPr="00C75DCC">
        <w:rPr>
          <w:rFonts w:ascii="Times New Roman" w:hAnsi="Times New Roman" w:cs="Times New Roman"/>
        </w:rPr>
        <w:tab/>
      </w:r>
      <w:r>
        <w:rPr>
          <w:rFonts w:ascii="Times New Roman" w:hAnsi="Times New Roman" w:cs="Times New Roman"/>
          <w:lang w:val="en-US"/>
        </w:rPr>
        <w:t>C</w:t>
      </w:r>
      <w:r w:rsidRPr="00C75DCC">
        <w:rPr>
          <w:rFonts w:ascii="Times New Roman" w:hAnsi="Times New Roman" w:cs="Times New Roman"/>
        </w:rPr>
        <w:t>ведения о порядке оказания государственной (муниципальной) услуги в социальной сфере, включающие в себя, в том числе сроки, условия и формы оказания государственной (муниципальной) услуги в социальной сфере в отношении получателей социального сертификата, предъявивших социальный сертификат исполнителю услуг</w:t>
      </w:r>
      <w:proofErr w:type="gramStart"/>
      <w:r w:rsidRPr="00C75DCC">
        <w:rPr>
          <w:rFonts w:ascii="Times New Roman" w:hAnsi="Times New Roman" w:cs="Times New Roman"/>
        </w:rPr>
        <w:t>:_</w:t>
      </w:r>
      <w:proofErr w:type="gramEnd"/>
      <w:r w:rsidRPr="00C75DCC">
        <w:rPr>
          <w:rFonts w:ascii="Times New Roman" w:hAnsi="Times New Roman" w:cs="Times New Roman"/>
        </w:rPr>
        <w:t>___________________________________________________________________________________________</w:t>
      </w:r>
    </w:p>
    <w:p w:rsidR="00C75DCC" w:rsidRPr="00C75DCC" w:rsidRDefault="00C75DCC" w:rsidP="00405369">
      <w:pPr>
        <w:pStyle w:val="ConsPlusNonformat"/>
        <w:jc w:val="both"/>
        <w:rPr>
          <w:rFonts w:ascii="Times New Roman" w:hAnsi="Times New Roman" w:cs="Times New Roman"/>
        </w:rPr>
      </w:pPr>
    </w:p>
    <w:p w:rsidR="00E51FFB" w:rsidRPr="003B5A05" w:rsidRDefault="00E51FFB" w:rsidP="00405369">
      <w:pPr>
        <w:pStyle w:val="ConsPlusNonformat"/>
        <w:jc w:val="both"/>
        <w:rPr>
          <w:rFonts w:ascii="Times New Roman" w:hAnsi="Times New Roman" w:cs="Times New Roman"/>
        </w:rPr>
      </w:pPr>
    </w:p>
    <w:p w:rsidR="002D4B7D" w:rsidRPr="0010717C" w:rsidRDefault="009A0711" w:rsidP="00405369">
      <w:pPr>
        <w:pStyle w:val="ConsPlusNonformat"/>
        <w:jc w:val="both"/>
        <w:rPr>
          <w:rFonts w:ascii="Times New Roman" w:hAnsi="Times New Roman" w:cs="Times New Roman"/>
        </w:rPr>
      </w:pPr>
      <w:r>
        <w:rPr>
          <w:rFonts w:ascii="Times New Roman" w:hAnsi="Times New Roman" w:cs="Times New Roman"/>
        </w:rPr>
        <w:lastRenderedPageBreak/>
        <w:t xml:space="preserve">С  порядком и условиями включения в реестр исполнителей </w:t>
      </w:r>
      <w:r w:rsidR="002D4B7D" w:rsidRPr="0010717C">
        <w:rPr>
          <w:rFonts w:ascii="Times New Roman" w:hAnsi="Times New Roman" w:cs="Times New Roman"/>
        </w:rPr>
        <w:t>услуг по</w:t>
      </w:r>
      <w:r w:rsidR="001B2DE5">
        <w:rPr>
          <w:rFonts w:ascii="Times New Roman" w:hAnsi="Times New Roman" w:cs="Times New Roman"/>
        </w:rPr>
        <w:t xml:space="preserve"> </w:t>
      </w:r>
      <w:r w:rsidR="002D4B7D" w:rsidRPr="0010717C">
        <w:rPr>
          <w:rFonts w:ascii="Times New Roman" w:hAnsi="Times New Roman" w:cs="Times New Roman"/>
        </w:rPr>
        <w:t>социальному сертификату ознакомлен и согласен.</w:t>
      </w:r>
    </w:p>
    <w:p w:rsidR="00C75DCC" w:rsidRPr="003B5A05" w:rsidRDefault="00C75DCC" w:rsidP="00405369">
      <w:pPr>
        <w:pStyle w:val="ConsPlusNonformat"/>
        <w:jc w:val="both"/>
        <w:rPr>
          <w:rFonts w:ascii="Times New Roman" w:hAnsi="Times New Roman" w:cs="Times New Roman"/>
        </w:rPr>
      </w:pPr>
    </w:p>
    <w:p w:rsidR="00C75DCC" w:rsidRPr="00C75DCC" w:rsidRDefault="00C75DCC" w:rsidP="00C75DCC">
      <w:pPr>
        <w:pStyle w:val="ConsPlusNonformat"/>
        <w:jc w:val="both"/>
        <w:rPr>
          <w:rFonts w:ascii="Times New Roman" w:hAnsi="Times New Roman" w:cs="Times New Roman"/>
        </w:rPr>
      </w:pPr>
      <w:r w:rsidRPr="00C75DCC">
        <w:rPr>
          <w:rFonts w:ascii="Times New Roman" w:hAnsi="Times New Roman" w:cs="Times New Roman"/>
        </w:rPr>
        <w:t>Документы для включения в реестр исполнителей услуг по социальному сертификату прилагаются:</w:t>
      </w:r>
    </w:p>
    <w:p w:rsidR="00C75DCC" w:rsidRPr="00C75DCC" w:rsidRDefault="00C75DCC" w:rsidP="00C75DCC">
      <w:pPr>
        <w:pStyle w:val="ConsPlusNonformat"/>
        <w:jc w:val="both"/>
        <w:rPr>
          <w:rFonts w:ascii="Times New Roman" w:hAnsi="Times New Roman" w:cs="Times New Roman"/>
        </w:rPr>
      </w:pPr>
      <w:r w:rsidRPr="00C75DCC">
        <w:rPr>
          <w:rFonts w:ascii="Times New Roman" w:hAnsi="Times New Roman" w:cs="Times New Roman"/>
        </w:rPr>
        <w:t xml:space="preserve">1) _________________________________________________________ на ___ </w:t>
      </w:r>
      <w:proofErr w:type="gramStart"/>
      <w:r w:rsidRPr="00C75DCC">
        <w:rPr>
          <w:rFonts w:ascii="Times New Roman" w:hAnsi="Times New Roman" w:cs="Times New Roman"/>
        </w:rPr>
        <w:t>л</w:t>
      </w:r>
      <w:proofErr w:type="gramEnd"/>
      <w:r w:rsidRPr="00C75DCC">
        <w:rPr>
          <w:rFonts w:ascii="Times New Roman" w:hAnsi="Times New Roman" w:cs="Times New Roman"/>
        </w:rPr>
        <w:t>.,</w:t>
      </w:r>
    </w:p>
    <w:p w:rsidR="00C75DCC" w:rsidRPr="00C75DCC" w:rsidRDefault="00C75DCC" w:rsidP="00C75DCC">
      <w:pPr>
        <w:pStyle w:val="ConsPlusNonformat"/>
        <w:jc w:val="both"/>
        <w:rPr>
          <w:rFonts w:ascii="Times New Roman" w:hAnsi="Times New Roman" w:cs="Times New Roman"/>
        </w:rPr>
      </w:pPr>
      <w:r w:rsidRPr="00C75DCC">
        <w:rPr>
          <w:rFonts w:ascii="Times New Roman" w:hAnsi="Times New Roman" w:cs="Times New Roman"/>
        </w:rPr>
        <w:t xml:space="preserve">2) __________________________________________________________ на ___ </w:t>
      </w:r>
      <w:proofErr w:type="gramStart"/>
      <w:r w:rsidRPr="00C75DCC">
        <w:rPr>
          <w:rFonts w:ascii="Times New Roman" w:hAnsi="Times New Roman" w:cs="Times New Roman"/>
        </w:rPr>
        <w:t>л</w:t>
      </w:r>
      <w:proofErr w:type="gramEnd"/>
      <w:r w:rsidRPr="00C75DCC">
        <w:rPr>
          <w:rFonts w:ascii="Times New Roman" w:hAnsi="Times New Roman" w:cs="Times New Roman"/>
        </w:rPr>
        <w:t>.</w:t>
      </w:r>
    </w:p>
    <w:p w:rsidR="00C75DCC" w:rsidRDefault="00C75DCC" w:rsidP="00405369">
      <w:pPr>
        <w:pStyle w:val="ConsPlusNonformat"/>
        <w:jc w:val="both"/>
        <w:rPr>
          <w:rFonts w:ascii="Times New Roman" w:hAnsi="Times New Roman" w:cs="Times New Roman"/>
          <w:lang w:val="en-US"/>
        </w:rPr>
      </w:pPr>
    </w:p>
    <w:p w:rsidR="00C75DCC" w:rsidRDefault="00C75DCC" w:rsidP="00405369">
      <w:pPr>
        <w:pStyle w:val="ConsPlusNonformat"/>
        <w:jc w:val="both"/>
        <w:rPr>
          <w:rFonts w:ascii="Times New Roman" w:hAnsi="Times New Roman" w:cs="Times New Roman"/>
          <w:lang w:val="en-US"/>
        </w:rPr>
      </w:pPr>
    </w:p>
    <w:p w:rsidR="00C75DCC" w:rsidRDefault="00C75DCC" w:rsidP="00405369">
      <w:pPr>
        <w:pStyle w:val="ConsPlusNonformat"/>
        <w:jc w:val="both"/>
        <w:rPr>
          <w:rFonts w:ascii="Times New Roman" w:hAnsi="Times New Roman" w:cs="Times New Roman"/>
          <w:lang w:val="en-US"/>
        </w:rPr>
      </w:pPr>
    </w:p>
    <w:p w:rsidR="00C75DCC" w:rsidRPr="00C75DCC" w:rsidRDefault="00C75DCC" w:rsidP="00405369">
      <w:pPr>
        <w:pStyle w:val="ConsPlusNonformat"/>
        <w:jc w:val="both"/>
        <w:rPr>
          <w:rFonts w:ascii="Times New Roman" w:hAnsi="Times New Roman" w:cs="Times New Roman"/>
          <w:lang w:val="en-US"/>
        </w:rPr>
      </w:pPr>
    </w:p>
    <w:p w:rsidR="002D4B7D" w:rsidRPr="00C75DCC" w:rsidRDefault="002D4B7D" w:rsidP="00405369">
      <w:pPr>
        <w:pStyle w:val="ConsPlusNonformat"/>
        <w:jc w:val="both"/>
        <w:rPr>
          <w:rFonts w:ascii="Times New Roman" w:hAnsi="Times New Roman" w:cs="Times New Roman"/>
          <w:lang w:val="en-US"/>
        </w:rPr>
      </w:pPr>
      <w:r w:rsidRPr="0010717C">
        <w:rPr>
          <w:rFonts w:ascii="Times New Roman" w:hAnsi="Times New Roman" w:cs="Times New Roman"/>
        </w:rPr>
        <w:t>___________________________________________________________________________</w:t>
      </w:r>
    </w:p>
    <w:p w:rsidR="002D4B7D" w:rsidRPr="0010717C" w:rsidRDefault="00E51FFB" w:rsidP="00405369">
      <w:pPr>
        <w:pStyle w:val="ConsPlusNonformat"/>
        <w:jc w:val="both"/>
        <w:rPr>
          <w:rFonts w:ascii="Times New Roman" w:hAnsi="Times New Roman" w:cs="Times New Roman"/>
        </w:rPr>
      </w:pPr>
      <w:r>
        <w:rPr>
          <w:rFonts w:ascii="Times New Roman" w:hAnsi="Times New Roman" w:cs="Times New Roman"/>
        </w:rPr>
        <w:t xml:space="preserve">От имени юридического лица  </w:t>
      </w:r>
      <w:r w:rsidR="00BD3AFC">
        <w:rPr>
          <w:rFonts w:ascii="Times New Roman" w:hAnsi="Times New Roman" w:cs="Times New Roman"/>
        </w:rPr>
        <w:t xml:space="preserve">по </w:t>
      </w:r>
      <w:r w:rsidR="002D4B7D" w:rsidRPr="0010717C">
        <w:rPr>
          <w:rFonts w:ascii="Times New Roman" w:hAnsi="Times New Roman" w:cs="Times New Roman"/>
        </w:rPr>
        <w:t>данному</w:t>
      </w:r>
      <w:r w:rsidR="00BD3AFC">
        <w:rPr>
          <w:rFonts w:ascii="Times New Roman" w:hAnsi="Times New Roman" w:cs="Times New Roman"/>
        </w:rPr>
        <w:t xml:space="preserve"> </w:t>
      </w:r>
      <w:r w:rsidR="002D4B7D" w:rsidRPr="0010717C">
        <w:rPr>
          <w:rFonts w:ascii="Times New Roman" w:hAnsi="Times New Roman" w:cs="Times New Roman"/>
        </w:rPr>
        <w:t xml:space="preserve">вопросу </w:t>
      </w:r>
      <w:proofErr w:type="gramStart"/>
      <w:r w:rsidR="002D4B7D" w:rsidRPr="0010717C">
        <w:rPr>
          <w:rFonts w:ascii="Times New Roman" w:hAnsi="Times New Roman" w:cs="Times New Roman"/>
        </w:rPr>
        <w:t>уполномочен</w:t>
      </w:r>
      <w:proofErr w:type="gramEnd"/>
      <w:r w:rsidR="002D4B7D" w:rsidRPr="0010717C">
        <w:rPr>
          <w:rFonts w:ascii="Times New Roman" w:hAnsi="Times New Roman" w:cs="Times New Roman"/>
        </w:rPr>
        <w:t xml:space="preserve"> действовать:</w:t>
      </w:r>
    </w:p>
    <w:p w:rsidR="002D4B7D" w:rsidRPr="0010717C" w:rsidRDefault="002D4B7D" w:rsidP="00405369">
      <w:pPr>
        <w:pStyle w:val="ConsPlusNonformat"/>
        <w:jc w:val="both"/>
        <w:rPr>
          <w:rFonts w:ascii="Times New Roman" w:hAnsi="Times New Roman" w:cs="Times New Roman"/>
        </w:rPr>
      </w:pPr>
      <w:r w:rsidRPr="0010717C">
        <w:rPr>
          <w:rFonts w:ascii="Times New Roman" w:hAnsi="Times New Roman" w:cs="Times New Roman"/>
        </w:rPr>
        <w:t>___________________________________________________________________________</w:t>
      </w:r>
    </w:p>
    <w:p w:rsidR="00E51FFB" w:rsidRPr="00E51FFB" w:rsidRDefault="002D4B7D" w:rsidP="00405369">
      <w:pPr>
        <w:pStyle w:val="ConsPlusNonformat"/>
        <w:jc w:val="both"/>
        <w:rPr>
          <w:rFonts w:ascii="Times New Roman" w:hAnsi="Times New Roman" w:cs="Times New Roman"/>
          <w:i/>
        </w:rPr>
      </w:pPr>
      <w:r w:rsidRPr="00BD3AFC">
        <w:rPr>
          <w:rFonts w:ascii="Times New Roman" w:hAnsi="Times New Roman" w:cs="Times New Roman"/>
          <w:i/>
        </w:rPr>
        <w:t>(Ф.И.О., должность, па</w:t>
      </w:r>
      <w:r w:rsidR="00E51FFB">
        <w:rPr>
          <w:rFonts w:ascii="Times New Roman" w:hAnsi="Times New Roman" w:cs="Times New Roman"/>
          <w:i/>
        </w:rPr>
        <w:t>спортные данные лица)</w:t>
      </w:r>
    </w:p>
    <w:p w:rsidR="00E51FFB" w:rsidRDefault="00E51FFB" w:rsidP="00405369">
      <w:pPr>
        <w:pStyle w:val="ConsPlusNonformat"/>
        <w:jc w:val="both"/>
        <w:rPr>
          <w:rFonts w:ascii="Times New Roman" w:hAnsi="Times New Roman" w:cs="Times New Roman"/>
        </w:rPr>
      </w:pPr>
    </w:p>
    <w:p w:rsidR="00E51FFB" w:rsidRDefault="00E51FFB" w:rsidP="00405369">
      <w:pPr>
        <w:pStyle w:val="ConsPlusNonformat"/>
        <w:jc w:val="both"/>
        <w:rPr>
          <w:rFonts w:ascii="Times New Roman" w:hAnsi="Times New Roman" w:cs="Times New Roman"/>
        </w:rPr>
      </w:pPr>
    </w:p>
    <w:p w:rsidR="00E51FFB" w:rsidRPr="003B5A05" w:rsidRDefault="00E51FFB" w:rsidP="00405369">
      <w:pPr>
        <w:pStyle w:val="ConsPlusNonformat"/>
        <w:jc w:val="both"/>
        <w:rPr>
          <w:rFonts w:ascii="Times New Roman" w:hAnsi="Times New Roman" w:cs="Times New Roman"/>
        </w:rPr>
      </w:pPr>
    </w:p>
    <w:p w:rsidR="00C75DCC" w:rsidRPr="003B5A05" w:rsidRDefault="00C75DCC" w:rsidP="00405369">
      <w:pPr>
        <w:pStyle w:val="ConsPlusNonformat"/>
        <w:jc w:val="both"/>
        <w:rPr>
          <w:rFonts w:ascii="Times New Roman" w:hAnsi="Times New Roman" w:cs="Times New Roman"/>
        </w:rPr>
      </w:pPr>
    </w:p>
    <w:p w:rsidR="00B933F4" w:rsidRDefault="00E51FFB" w:rsidP="00405369">
      <w:pPr>
        <w:pStyle w:val="ConsPlusNonformat"/>
        <w:jc w:val="both"/>
        <w:rPr>
          <w:rFonts w:ascii="Times New Roman" w:hAnsi="Times New Roman" w:cs="Times New Roman"/>
        </w:rPr>
      </w:pPr>
      <w:r>
        <w:rPr>
          <w:rFonts w:ascii="Times New Roman" w:hAnsi="Times New Roman" w:cs="Times New Roman"/>
        </w:rPr>
        <w:t xml:space="preserve">Руководитель юридического лица   </w:t>
      </w:r>
      <w:r w:rsidR="002D4B7D" w:rsidRPr="0010717C">
        <w:rPr>
          <w:rFonts w:ascii="Times New Roman" w:hAnsi="Times New Roman" w:cs="Times New Roman"/>
        </w:rPr>
        <w:t xml:space="preserve">              </w:t>
      </w:r>
    </w:p>
    <w:p w:rsidR="009A0711" w:rsidRDefault="009A0711" w:rsidP="00405369">
      <w:pPr>
        <w:pStyle w:val="ConsPlusNonformat"/>
        <w:jc w:val="both"/>
        <w:rPr>
          <w:rFonts w:ascii="Times New Roman" w:hAnsi="Times New Roman" w:cs="Times New Roman"/>
        </w:rPr>
      </w:pPr>
    </w:p>
    <w:p w:rsidR="002D4B7D" w:rsidRPr="0010717C" w:rsidRDefault="002D4B7D" w:rsidP="00405369">
      <w:pPr>
        <w:pStyle w:val="ConsPlusNonformat"/>
        <w:jc w:val="both"/>
        <w:rPr>
          <w:rFonts w:ascii="Times New Roman" w:hAnsi="Times New Roman" w:cs="Times New Roman"/>
        </w:rPr>
      </w:pPr>
      <w:r w:rsidRPr="0010717C">
        <w:rPr>
          <w:rFonts w:ascii="Times New Roman" w:hAnsi="Times New Roman" w:cs="Times New Roman"/>
        </w:rPr>
        <w:t>_________ ____________________________</w:t>
      </w:r>
    </w:p>
    <w:p w:rsidR="002D4B7D" w:rsidRPr="00BD3AFC" w:rsidRDefault="002D4B7D" w:rsidP="00405369">
      <w:pPr>
        <w:pStyle w:val="ConsPlusNonformat"/>
        <w:jc w:val="both"/>
        <w:rPr>
          <w:rFonts w:ascii="Times New Roman" w:hAnsi="Times New Roman" w:cs="Times New Roman"/>
          <w:i/>
        </w:rPr>
      </w:pPr>
      <w:r w:rsidRPr="0010717C">
        <w:rPr>
          <w:rFonts w:ascii="Times New Roman" w:hAnsi="Times New Roman" w:cs="Times New Roman"/>
        </w:rPr>
        <w:t xml:space="preserve"> </w:t>
      </w:r>
      <w:r w:rsidRPr="00BD3AFC">
        <w:rPr>
          <w:rFonts w:ascii="Times New Roman" w:hAnsi="Times New Roman" w:cs="Times New Roman"/>
          <w:i/>
        </w:rPr>
        <w:t>(подпись)           (Ф.И.О.)</w:t>
      </w:r>
    </w:p>
    <w:p w:rsidR="009A0711" w:rsidRPr="003B5A05" w:rsidRDefault="009A0711" w:rsidP="00405369">
      <w:pPr>
        <w:pStyle w:val="ConsPlusNonformat"/>
        <w:jc w:val="both"/>
        <w:rPr>
          <w:rFonts w:ascii="Times New Roman" w:hAnsi="Times New Roman" w:cs="Times New Roman"/>
        </w:rPr>
      </w:pPr>
    </w:p>
    <w:p w:rsidR="00C75DCC" w:rsidRPr="003B5A05" w:rsidRDefault="00C75DCC" w:rsidP="00405369">
      <w:pPr>
        <w:pStyle w:val="ConsPlusNonformat"/>
        <w:jc w:val="both"/>
        <w:rPr>
          <w:rFonts w:ascii="Times New Roman" w:hAnsi="Times New Roman" w:cs="Times New Roman"/>
        </w:rPr>
      </w:pPr>
    </w:p>
    <w:p w:rsidR="002D4B7D" w:rsidRPr="0010717C" w:rsidRDefault="002D4B7D" w:rsidP="00405369">
      <w:pPr>
        <w:pStyle w:val="ConsPlusNonformat"/>
        <w:jc w:val="both"/>
        <w:rPr>
          <w:rFonts w:ascii="Times New Roman" w:hAnsi="Times New Roman" w:cs="Times New Roman"/>
        </w:rPr>
      </w:pPr>
      <w:r w:rsidRPr="0010717C">
        <w:rPr>
          <w:rFonts w:ascii="Times New Roman" w:hAnsi="Times New Roman" w:cs="Times New Roman"/>
        </w:rPr>
        <w:t>М.П. (при наличии)</w:t>
      </w:r>
    </w:p>
    <w:p w:rsidR="002D4B7D" w:rsidRPr="0010717C" w:rsidRDefault="002D4B7D" w:rsidP="002D4B7D">
      <w:pPr>
        <w:pStyle w:val="ConsPlusNormal"/>
        <w:jc w:val="both"/>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pPr>
    </w:p>
    <w:p w:rsidR="00E51FFB" w:rsidRDefault="00E51FFB"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C75DCC" w:rsidRDefault="00C75DCC" w:rsidP="002D4B7D">
      <w:pPr>
        <w:pStyle w:val="ConsPlusNormal"/>
        <w:jc w:val="right"/>
        <w:outlineLvl w:val="1"/>
        <w:rPr>
          <w:lang w:val="en-US"/>
        </w:rPr>
      </w:pPr>
    </w:p>
    <w:p w:rsidR="002D4B7D" w:rsidRPr="00C75DCC" w:rsidRDefault="002D4B7D" w:rsidP="002D4B7D">
      <w:pPr>
        <w:pStyle w:val="ConsPlusNonformat"/>
        <w:jc w:val="both"/>
        <w:rPr>
          <w:rFonts w:ascii="Times New Roman" w:hAnsi="Times New Roman" w:cs="Times New Roman"/>
        </w:rPr>
      </w:pPr>
    </w:p>
    <w:sectPr w:rsidR="002D4B7D" w:rsidRPr="00C75DCC" w:rsidSect="00FD03CC">
      <w:headerReference w:type="default" r:id="rId9"/>
      <w:footerReference w:type="default" r:id="rId10"/>
      <w:pgSz w:w="11907" w:h="16840"/>
      <w:pgMar w:top="397" w:right="680"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CC" w:rsidRDefault="00FD03CC" w:rsidP="00525A27">
      <w:pPr>
        <w:spacing w:after="0" w:line="240" w:lineRule="auto"/>
      </w:pPr>
      <w:r>
        <w:separator/>
      </w:r>
    </w:p>
  </w:endnote>
  <w:endnote w:type="continuationSeparator" w:id="0">
    <w:p w:rsidR="00FD03CC" w:rsidRDefault="00FD03CC" w:rsidP="005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C" w:rsidRDefault="00FD03CC">
    <w:pPr>
      <w:pStyle w:val="a3"/>
      <w:jc w:val="center"/>
    </w:pPr>
  </w:p>
  <w:p w:rsidR="00FD03CC" w:rsidRDefault="00FD03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CC" w:rsidRDefault="00FD03CC" w:rsidP="00525A27">
      <w:pPr>
        <w:spacing w:after="0" w:line="240" w:lineRule="auto"/>
      </w:pPr>
      <w:r>
        <w:separator/>
      </w:r>
    </w:p>
  </w:footnote>
  <w:footnote w:type="continuationSeparator" w:id="0">
    <w:p w:rsidR="00FD03CC" w:rsidRDefault="00FD03CC" w:rsidP="0052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C" w:rsidRDefault="00FD03CC">
    <w:pPr>
      <w:framePr w:wrap="around" w:vAnchor="text" w:hAnchor="margin" w:xAlign="center" w:y="1"/>
    </w:pPr>
  </w:p>
  <w:p w:rsidR="00FD03CC" w:rsidRDefault="00FD03CC" w:rsidP="00FD03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78D"/>
    <w:multiLevelType w:val="hybridMultilevel"/>
    <w:tmpl w:val="C560701C"/>
    <w:lvl w:ilvl="0" w:tplc="2286D004">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638B18D8"/>
    <w:multiLevelType w:val="hybridMultilevel"/>
    <w:tmpl w:val="A98A9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C5240"/>
    <w:multiLevelType w:val="hybridMultilevel"/>
    <w:tmpl w:val="BD50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877BF"/>
    <w:multiLevelType w:val="hybridMultilevel"/>
    <w:tmpl w:val="48AC6DC6"/>
    <w:lvl w:ilvl="0" w:tplc="451A86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4"/>
    <w:rsid w:val="00000311"/>
    <w:rsid w:val="00006D7D"/>
    <w:rsid w:val="00011B8A"/>
    <w:rsid w:val="0002504C"/>
    <w:rsid w:val="00032CD1"/>
    <w:rsid w:val="00034065"/>
    <w:rsid w:val="00070E36"/>
    <w:rsid w:val="00071527"/>
    <w:rsid w:val="0007493E"/>
    <w:rsid w:val="00076843"/>
    <w:rsid w:val="00085E8B"/>
    <w:rsid w:val="00097023"/>
    <w:rsid w:val="000A75E7"/>
    <w:rsid w:val="000C4D95"/>
    <w:rsid w:val="000D1694"/>
    <w:rsid w:val="000D6689"/>
    <w:rsid w:val="0010717C"/>
    <w:rsid w:val="00126980"/>
    <w:rsid w:val="001369D2"/>
    <w:rsid w:val="00161D6A"/>
    <w:rsid w:val="0017717D"/>
    <w:rsid w:val="00183EB3"/>
    <w:rsid w:val="001B2DE5"/>
    <w:rsid w:val="001C52D1"/>
    <w:rsid w:val="001E0C90"/>
    <w:rsid w:val="001E261F"/>
    <w:rsid w:val="001F2077"/>
    <w:rsid w:val="0020095D"/>
    <w:rsid w:val="00201E03"/>
    <w:rsid w:val="0021509D"/>
    <w:rsid w:val="0024264F"/>
    <w:rsid w:val="002463D5"/>
    <w:rsid w:val="00295DF1"/>
    <w:rsid w:val="002D4B7D"/>
    <w:rsid w:val="002E0E3E"/>
    <w:rsid w:val="0034358F"/>
    <w:rsid w:val="00362B1E"/>
    <w:rsid w:val="003643D9"/>
    <w:rsid w:val="003B5A05"/>
    <w:rsid w:val="003D6791"/>
    <w:rsid w:val="00400AAA"/>
    <w:rsid w:val="00405369"/>
    <w:rsid w:val="00413B71"/>
    <w:rsid w:val="00427861"/>
    <w:rsid w:val="00471A07"/>
    <w:rsid w:val="00477A75"/>
    <w:rsid w:val="004803EE"/>
    <w:rsid w:val="00480DF2"/>
    <w:rsid w:val="00481BC0"/>
    <w:rsid w:val="0049797D"/>
    <w:rsid w:val="004A34E1"/>
    <w:rsid w:val="004C0914"/>
    <w:rsid w:val="004C4AC1"/>
    <w:rsid w:val="004D0CF4"/>
    <w:rsid w:val="004D6EA2"/>
    <w:rsid w:val="00505A56"/>
    <w:rsid w:val="005232F5"/>
    <w:rsid w:val="005257EB"/>
    <w:rsid w:val="00525A27"/>
    <w:rsid w:val="00537C63"/>
    <w:rsid w:val="00561F99"/>
    <w:rsid w:val="00594598"/>
    <w:rsid w:val="005D2EB3"/>
    <w:rsid w:val="005D4D51"/>
    <w:rsid w:val="005F0563"/>
    <w:rsid w:val="005F48EC"/>
    <w:rsid w:val="00635681"/>
    <w:rsid w:val="00665C4A"/>
    <w:rsid w:val="006709AE"/>
    <w:rsid w:val="00690A70"/>
    <w:rsid w:val="0069167D"/>
    <w:rsid w:val="0069774F"/>
    <w:rsid w:val="006A3BF1"/>
    <w:rsid w:val="006D066E"/>
    <w:rsid w:val="006D719C"/>
    <w:rsid w:val="007416DC"/>
    <w:rsid w:val="0074206F"/>
    <w:rsid w:val="00764524"/>
    <w:rsid w:val="0077049C"/>
    <w:rsid w:val="00770571"/>
    <w:rsid w:val="0077122B"/>
    <w:rsid w:val="0077181E"/>
    <w:rsid w:val="007744E9"/>
    <w:rsid w:val="00794593"/>
    <w:rsid w:val="007B1380"/>
    <w:rsid w:val="007E76EF"/>
    <w:rsid w:val="007F0757"/>
    <w:rsid w:val="008578E6"/>
    <w:rsid w:val="0088497B"/>
    <w:rsid w:val="008921EB"/>
    <w:rsid w:val="008932BF"/>
    <w:rsid w:val="00897FE4"/>
    <w:rsid w:val="008A3250"/>
    <w:rsid w:val="008A72C4"/>
    <w:rsid w:val="009413A8"/>
    <w:rsid w:val="00963EEF"/>
    <w:rsid w:val="009679E1"/>
    <w:rsid w:val="009A0711"/>
    <w:rsid w:val="009A539C"/>
    <w:rsid w:val="009B3CF1"/>
    <w:rsid w:val="009B63F1"/>
    <w:rsid w:val="009E641B"/>
    <w:rsid w:val="00A27C1E"/>
    <w:rsid w:val="00A473D4"/>
    <w:rsid w:val="00A47AC6"/>
    <w:rsid w:val="00A60C9C"/>
    <w:rsid w:val="00A65E50"/>
    <w:rsid w:val="00A74071"/>
    <w:rsid w:val="00A75E20"/>
    <w:rsid w:val="00A7769B"/>
    <w:rsid w:val="00A7783D"/>
    <w:rsid w:val="00A835F5"/>
    <w:rsid w:val="00A86089"/>
    <w:rsid w:val="00A94BD6"/>
    <w:rsid w:val="00AC065E"/>
    <w:rsid w:val="00AC3842"/>
    <w:rsid w:val="00AE6D1B"/>
    <w:rsid w:val="00AF479C"/>
    <w:rsid w:val="00B06B2F"/>
    <w:rsid w:val="00B27448"/>
    <w:rsid w:val="00B52364"/>
    <w:rsid w:val="00B63EB6"/>
    <w:rsid w:val="00B933F4"/>
    <w:rsid w:val="00BB0154"/>
    <w:rsid w:val="00BD130E"/>
    <w:rsid w:val="00BD3AFC"/>
    <w:rsid w:val="00BD70B5"/>
    <w:rsid w:val="00BE76F4"/>
    <w:rsid w:val="00BF06E8"/>
    <w:rsid w:val="00BF4380"/>
    <w:rsid w:val="00C01BC1"/>
    <w:rsid w:val="00C13F72"/>
    <w:rsid w:val="00C214FE"/>
    <w:rsid w:val="00C32BDA"/>
    <w:rsid w:val="00C33070"/>
    <w:rsid w:val="00C337AB"/>
    <w:rsid w:val="00C514A9"/>
    <w:rsid w:val="00C52AAB"/>
    <w:rsid w:val="00C75DCC"/>
    <w:rsid w:val="00CA219F"/>
    <w:rsid w:val="00CA53FC"/>
    <w:rsid w:val="00CD4BD9"/>
    <w:rsid w:val="00CD5AAF"/>
    <w:rsid w:val="00CF103E"/>
    <w:rsid w:val="00CF1F4E"/>
    <w:rsid w:val="00D175B4"/>
    <w:rsid w:val="00D31EDA"/>
    <w:rsid w:val="00D35C15"/>
    <w:rsid w:val="00DA7E2A"/>
    <w:rsid w:val="00DF402F"/>
    <w:rsid w:val="00E1577B"/>
    <w:rsid w:val="00E23DE4"/>
    <w:rsid w:val="00E23E12"/>
    <w:rsid w:val="00E3204D"/>
    <w:rsid w:val="00E32238"/>
    <w:rsid w:val="00E335CB"/>
    <w:rsid w:val="00E51FFB"/>
    <w:rsid w:val="00E553BD"/>
    <w:rsid w:val="00E77ADD"/>
    <w:rsid w:val="00E80BEF"/>
    <w:rsid w:val="00E81EB6"/>
    <w:rsid w:val="00E87FC2"/>
    <w:rsid w:val="00EA4140"/>
    <w:rsid w:val="00EA5043"/>
    <w:rsid w:val="00EB4EB6"/>
    <w:rsid w:val="00EF5643"/>
    <w:rsid w:val="00F00C01"/>
    <w:rsid w:val="00F065A9"/>
    <w:rsid w:val="00F13E30"/>
    <w:rsid w:val="00F77B60"/>
    <w:rsid w:val="00F85810"/>
    <w:rsid w:val="00F86349"/>
    <w:rsid w:val="00F92CE2"/>
    <w:rsid w:val="00FB10B1"/>
    <w:rsid w:val="00FD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5E20"/>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4">
    <w:name w:val="Нижний колонтитул Знак"/>
    <w:basedOn w:val="a0"/>
    <w:link w:val="a3"/>
    <w:uiPriority w:val="99"/>
    <w:rsid w:val="00A75E20"/>
    <w:rPr>
      <w:rFonts w:ascii="Times New Roman" w:eastAsia="Times New Roman" w:hAnsi="Times New Roman" w:cs="Times New Roman"/>
      <w:color w:val="000000"/>
      <w:sz w:val="20"/>
      <w:szCs w:val="20"/>
      <w:lang w:eastAsia="ru-RU"/>
    </w:rPr>
  </w:style>
  <w:style w:type="paragraph" w:customStyle="1" w:styleId="1">
    <w:name w:val="Номер страницы1"/>
    <w:basedOn w:val="a"/>
    <w:link w:val="a5"/>
    <w:uiPriority w:val="99"/>
    <w:rsid w:val="00A75E20"/>
    <w:pPr>
      <w:spacing w:line="240" w:lineRule="exact"/>
    </w:pPr>
    <w:rPr>
      <w:rFonts w:ascii="Verdana" w:eastAsia="Times New Roman" w:hAnsi="Verdana" w:cs="Times New Roman"/>
      <w:color w:val="000000"/>
      <w:sz w:val="20"/>
      <w:szCs w:val="20"/>
      <w:lang w:eastAsia="ru-RU"/>
    </w:rPr>
  </w:style>
  <w:style w:type="character" w:styleId="a5">
    <w:name w:val="page number"/>
    <w:basedOn w:val="a0"/>
    <w:link w:val="1"/>
    <w:uiPriority w:val="99"/>
    <w:rsid w:val="00A75E20"/>
    <w:rPr>
      <w:rFonts w:ascii="Verdana" w:eastAsia="Times New Roman" w:hAnsi="Verdana" w:cs="Times New Roman"/>
      <w:color w:val="000000"/>
      <w:sz w:val="20"/>
      <w:szCs w:val="20"/>
      <w:lang w:eastAsia="ru-RU"/>
    </w:rPr>
  </w:style>
  <w:style w:type="paragraph" w:styleId="a6">
    <w:name w:val="header"/>
    <w:basedOn w:val="a"/>
    <w:link w:val="a7"/>
    <w:uiPriority w:val="99"/>
    <w:rsid w:val="00A75E20"/>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7">
    <w:name w:val="Верхний колонтитул Знак"/>
    <w:basedOn w:val="a0"/>
    <w:link w:val="a6"/>
    <w:uiPriority w:val="99"/>
    <w:rsid w:val="00A75E20"/>
    <w:rPr>
      <w:rFonts w:ascii="Times New Roman" w:eastAsia="Times New Roman" w:hAnsi="Times New Roman" w:cs="Times New Roman"/>
      <w:color w:val="000000"/>
      <w:sz w:val="20"/>
      <w:szCs w:val="20"/>
      <w:lang w:eastAsia="ru-RU"/>
    </w:rPr>
  </w:style>
  <w:style w:type="paragraph" w:styleId="a8">
    <w:name w:val="caption"/>
    <w:basedOn w:val="a"/>
    <w:next w:val="a"/>
    <w:uiPriority w:val="99"/>
    <w:qFormat/>
    <w:rsid w:val="00A75E20"/>
    <w:pPr>
      <w:spacing w:before="120" w:after="0" w:line="240" w:lineRule="auto"/>
      <w:jc w:val="center"/>
    </w:pPr>
    <w:rPr>
      <w:rFonts w:ascii="Times New Roman" w:eastAsia="Times New Roman" w:hAnsi="Times New Roman" w:cs="Times New Roman"/>
      <w:sz w:val="36"/>
      <w:szCs w:val="20"/>
      <w:lang w:eastAsia="ru-RU"/>
    </w:rPr>
  </w:style>
  <w:style w:type="paragraph" w:styleId="a9">
    <w:name w:val="No Spacing"/>
    <w:link w:val="aa"/>
    <w:uiPriority w:val="99"/>
    <w:qFormat/>
    <w:rsid w:val="00A75E20"/>
    <w:pPr>
      <w:spacing w:after="0" w:line="240" w:lineRule="auto"/>
    </w:pPr>
    <w:rPr>
      <w:rFonts w:ascii="Calibri" w:eastAsia="Times New Roman" w:hAnsi="Calibri" w:cs="Times New Roman"/>
    </w:rPr>
  </w:style>
  <w:style w:type="character" w:customStyle="1" w:styleId="aa">
    <w:name w:val="Без интервала Знак"/>
    <w:link w:val="a9"/>
    <w:uiPriority w:val="99"/>
    <w:locked/>
    <w:rsid w:val="00A75E20"/>
    <w:rPr>
      <w:rFonts w:ascii="Calibri" w:eastAsia="Times New Roman" w:hAnsi="Calibri" w:cs="Times New Roman"/>
    </w:rPr>
  </w:style>
  <w:style w:type="table" w:styleId="ab">
    <w:name w:val="Table Grid"/>
    <w:basedOn w:val="a1"/>
    <w:rsid w:val="00A75E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5E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A75E20"/>
    <w:rPr>
      <w:color w:val="0563C1" w:themeColor="hyperlink"/>
      <w:u w:val="single"/>
    </w:rPr>
  </w:style>
  <w:style w:type="paragraph" w:customStyle="1" w:styleId="ConsPlusNonformat">
    <w:name w:val="ConsPlusNonformat"/>
    <w:uiPriority w:val="99"/>
    <w:rsid w:val="00A75E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List Paragraph"/>
    <w:basedOn w:val="a"/>
    <w:link w:val="ae"/>
    <w:uiPriority w:val="34"/>
    <w:qFormat/>
    <w:rsid w:val="00A75E20"/>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e">
    <w:name w:val="Абзац списка Знак"/>
    <w:basedOn w:val="a0"/>
    <w:link w:val="ad"/>
    <w:uiPriority w:val="34"/>
    <w:locked/>
    <w:rsid w:val="00A75E20"/>
    <w:rPr>
      <w:rFonts w:ascii="Times New Roman" w:eastAsia="Times New Roman" w:hAnsi="Times New Roman" w:cs="Times New Roman"/>
      <w:color w:val="000000"/>
      <w:sz w:val="20"/>
      <w:szCs w:val="20"/>
      <w:lang w:eastAsia="ru-RU"/>
    </w:rPr>
  </w:style>
  <w:style w:type="character" w:styleId="af">
    <w:name w:val="annotation reference"/>
    <w:basedOn w:val="a0"/>
    <w:uiPriority w:val="99"/>
    <w:semiHidden/>
    <w:unhideWhenUsed/>
    <w:rsid w:val="00A75E20"/>
    <w:rPr>
      <w:sz w:val="16"/>
      <w:szCs w:val="16"/>
    </w:rPr>
  </w:style>
  <w:style w:type="paragraph" w:styleId="af0">
    <w:name w:val="annotation text"/>
    <w:basedOn w:val="a"/>
    <w:link w:val="af1"/>
    <w:uiPriority w:val="99"/>
    <w:semiHidden/>
    <w:unhideWhenUsed/>
    <w:rsid w:val="00A75E20"/>
    <w:pPr>
      <w:spacing w:after="0" w:line="240" w:lineRule="auto"/>
    </w:pPr>
    <w:rPr>
      <w:rFonts w:ascii="Times New Roman" w:eastAsia="Times New Roman" w:hAnsi="Times New Roman" w:cs="Times New Roman"/>
      <w:color w:val="000000"/>
      <w:sz w:val="20"/>
      <w:szCs w:val="20"/>
      <w:lang w:eastAsia="ru-RU"/>
    </w:rPr>
  </w:style>
  <w:style w:type="character" w:customStyle="1" w:styleId="af1">
    <w:name w:val="Текст примечания Знак"/>
    <w:basedOn w:val="a0"/>
    <w:link w:val="af0"/>
    <w:uiPriority w:val="99"/>
    <w:semiHidden/>
    <w:rsid w:val="00A75E20"/>
    <w:rPr>
      <w:rFonts w:ascii="Times New Roman" w:eastAsia="Times New Roman" w:hAnsi="Times New Roman" w:cs="Times New Roman"/>
      <w:color w:val="000000"/>
      <w:sz w:val="20"/>
      <w:szCs w:val="20"/>
      <w:lang w:eastAsia="ru-RU"/>
    </w:rPr>
  </w:style>
  <w:style w:type="paragraph" w:styleId="af2">
    <w:name w:val="annotation subject"/>
    <w:basedOn w:val="af0"/>
    <w:next w:val="af0"/>
    <w:link w:val="af3"/>
    <w:uiPriority w:val="99"/>
    <w:semiHidden/>
    <w:unhideWhenUsed/>
    <w:rsid w:val="00A75E20"/>
    <w:rPr>
      <w:b/>
      <w:bCs/>
    </w:rPr>
  </w:style>
  <w:style w:type="character" w:customStyle="1" w:styleId="af3">
    <w:name w:val="Тема примечания Знак"/>
    <w:basedOn w:val="af1"/>
    <w:link w:val="af2"/>
    <w:uiPriority w:val="99"/>
    <w:semiHidden/>
    <w:rsid w:val="00A75E20"/>
    <w:rPr>
      <w:rFonts w:ascii="Times New Roman" w:eastAsia="Times New Roman" w:hAnsi="Times New Roman" w:cs="Times New Roman"/>
      <w:b/>
      <w:bCs/>
      <w:color w:val="000000"/>
      <w:sz w:val="20"/>
      <w:szCs w:val="20"/>
      <w:lang w:eastAsia="ru-RU"/>
    </w:rPr>
  </w:style>
  <w:style w:type="paragraph" w:styleId="af4">
    <w:name w:val="Balloon Text"/>
    <w:basedOn w:val="a"/>
    <w:link w:val="af5"/>
    <w:uiPriority w:val="99"/>
    <w:semiHidden/>
    <w:unhideWhenUsed/>
    <w:rsid w:val="00A75E20"/>
    <w:pPr>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A75E20"/>
    <w:rPr>
      <w:rFonts w:ascii="Tahoma" w:eastAsia="Times New Roman" w:hAnsi="Tahoma" w:cs="Tahoma"/>
      <w:color w:val="000000"/>
      <w:sz w:val="16"/>
      <w:szCs w:val="16"/>
      <w:lang w:eastAsia="ru-RU"/>
    </w:rPr>
  </w:style>
  <w:style w:type="paragraph" w:customStyle="1" w:styleId="ConsPlusTitle">
    <w:name w:val="ConsPlusTitle"/>
    <w:uiPriority w:val="99"/>
    <w:rsid w:val="002D4B7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5E20"/>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4">
    <w:name w:val="Нижний колонтитул Знак"/>
    <w:basedOn w:val="a0"/>
    <w:link w:val="a3"/>
    <w:uiPriority w:val="99"/>
    <w:rsid w:val="00A75E20"/>
    <w:rPr>
      <w:rFonts w:ascii="Times New Roman" w:eastAsia="Times New Roman" w:hAnsi="Times New Roman" w:cs="Times New Roman"/>
      <w:color w:val="000000"/>
      <w:sz w:val="20"/>
      <w:szCs w:val="20"/>
      <w:lang w:eastAsia="ru-RU"/>
    </w:rPr>
  </w:style>
  <w:style w:type="paragraph" w:customStyle="1" w:styleId="1">
    <w:name w:val="Номер страницы1"/>
    <w:basedOn w:val="a"/>
    <w:link w:val="a5"/>
    <w:uiPriority w:val="99"/>
    <w:rsid w:val="00A75E20"/>
    <w:pPr>
      <w:spacing w:line="240" w:lineRule="exact"/>
    </w:pPr>
    <w:rPr>
      <w:rFonts w:ascii="Verdana" w:eastAsia="Times New Roman" w:hAnsi="Verdana" w:cs="Times New Roman"/>
      <w:color w:val="000000"/>
      <w:sz w:val="20"/>
      <w:szCs w:val="20"/>
      <w:lang w:eastAsia="ru-RU"/>
    </w:rPr>
  </w:style>
  <w:style w:type="character" w:styleId="a5">
    <w:name w:val="page number"/>
    <w:basedOn w:val="a0"/>
    <w:link w:val="1"/>
    <w:uiPriority w:val="99"/>
    <w:rsid w:val="00A75E20"/>
    <w:rPr>
      <w:rFonts w:ascii="Verdana" w:eastAsia="Times New Roman" w:hAnsi="Verdana" w:cs="Times New Roman"/>
      <w:color w:val="000000"/>
      <w:sz w:val="20"/>
      <w:szCs w:val="20"/>
      <w:lang w:eastAsia="ru-RU"/>
    </w:rPr>
  </w:style>
  <w:style w:type="paragraph" w:styleId="a6">
    <w:name w:val="header"/>
    <w:basedOn w:val="a"/>
    <w:link w:val="a7"/>
    <w:uiPriority w:val="99"/>
    <w:rsid w:val="00A75E20"/>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7">
    <w:name w:val="Верхний колонтитул Знак"/>
    <w:basedOn w:val="a0"/>
    <w:link w:val="a6"/>
    <w:uiPriority w:val="99"/>
    <w:rsid w:val="00A75E20"/>
    <w:rPr>
      <w:rFonts w:ascii="Times New Roman" w:eastAsia="Times New Roman" w:hAnsi="Times New Roman" w:cs="Times New Roman"/>
      <w:color w:val="000000"/>
      <w:sz w:val="20"/>
      <w:szCs w:val="20"/>
      <w:lang w:eastAsia="ru-RU"/>
    </w:rPr>
  </w:style>
  <w:style w:type="paragraph" w:styleId="a8">
    <w:name w:val="caption"/>
    <w:basedOn w:val="a"/>
    <w:next w:val="a"/>
    <w:uiPriority w:val="99"/>
    <w:qFormat/>
    <w:rsid w:val="00A75E20"/>
    <w:pPr>
      <w:spacing w:before="120" w:after="0" w:line="240" w:lineRule="auto"/>
      <w:jc w:val="center"/>
    </w:pPr>
    <w:rPr>
      <w:rFonts w:ascii="Times New Roman" w:eastAsia="Times New Roman" w:hAnsi="Times New Roman" w:cs="Times New Roman"/>
      <w:sz w:val="36"/>
      <w:szCs w:val="20"/>
      <w:lang w:eastAsia="ru-RU"/>
    </w:rPr>
  </w:style>
  <w:style w:type="paragraph" w:styleId="a9">
    <w:name w:val="No Spacing"/>
    <w:link w:val="aa"/>
    <w:uiPriority w:val="99"/>
    <w:qFormat/>
    <w:rsid w:val="00A75E20"/>
    <w:pPr>
      <w:spacing w:after="0" w:line="240" w:lineRule="auto"/>
    </w:pPr>
    <w:rPr>
      <w:rFonts w:ascii="Calibri" w:eastAsia="Times New Roman" w:hAnsi="Calibri" w:cs="Times New Roman"/>
    </w:rPr>
  </w:style>
  <w:style w:type="character" w:customStyle="1" w:styleId="aa">
    <w:name w:val="Без интервала Знак"/>
    <w:link w:val="a9"/>
    <w:uiPriority w:val="99"/>
    <w:locked/>
    <w:rsid w:val="00A75E20"/>
    <w:rPr>
      <w:rFonts w:ascii="Calibri" w:eastAsia="Times New Roman" w:hAnsi="Calibri" w:cs="Times New Roman"/>
    </w:rPr>
  </w:style>
  <w:style w:type="table" w:styleId="ab">
    <w:name w:val="Table Grid"/>
    <w:basedOn w:val="a1"/>
    <w:rsid w:val="00A75E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5E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A75E20"/>
    <w:rPr>
      <w:color w:val="0563C1" w:themeColor="hyperlink"/>
      <w:u w:val="single"/>
    </w:rPr>
  </w:style>
  <w:style w:type="paragraph" w:customStyle="1" w:styleId="ConsPlusNonformat">
    <w:name w:val="ConsPlusNonformat"/>
    <w:uiPriority w:val="99"/>
    <w:rsid w:val="00A75E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List Paragraph"/>
    <w:basedOn w:val="a"/>
    <w:link w:val="ae"/>
    <w:uiPriority w:val="34"/>
    <w:qFormat/>
    <w:rsid w:val="00A75E20"/>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e">
    <w:name w:val="Абзац списка Знак"/>
    <w:basedOn w:val="a0"/>
    <w:link w:val="ad"/>
    <w:uiPriority w:val="34"/>
    <w:locked/>
    <w:rsid w:val="00A75E20"/>
    <w:rPr>
      <w:rFonts w:ascii="Times New Roman" w:eastAsia="Times New Roman" w:hAnsi="Times New Roman" w:cs="Times New Roman"/>
      <w:color w:val="000000"/>
      <w:sz w:val="20"/>
      <w:szCs w:val="20"/>
      <w:lang w:eastAsia="ru-RU"/>
    </w:rPr>
  </w:style>
  <w:style w:type="character" w:styleId="af">
    <w:name w:val="annotation reference"/>
    <w:basedOn w:val="a0"/>
    <w:uiPriority w:val="99"/>
    <w:semiHidden/>
    <w:unhideWhenUsed/>
    <w:rsid w:val="00A75E20"/>
    <w:rPr>
      <w:sz w:val="16"/>
      <w:szCs w:val="16"/>
    </w:rPr>
  </w:style>
  <w:style w:type="paragraph" w:styleId="af0">
    <w:name w:val="annotation text"/>
    <w:basedOn w:val="a"/>
    <w:link w:val="af1"/>
    <w:uiPriority w:val="99"/>
    <w:semiHidden/>
    <w:unhideWhenUsed/>
    <w:rsid w:val="00A75E20"/>
    <w:pPr>
      <w:spacing w:after="0" w:line="240" w:lineRule="auto"/>
    </w:pPr>
    <w:rPr>
      <w:rFonts w:ascii="Times New Roman" w:eastAsia="Times New Roman" w:hAnsi="Times New Roman" w:cs="Times New Roman"/>
      <w:color w:val="000000"/>
      <w:sz w:val="20"/>
      <w:szCs w:val="20"/>
      <w:lang w:eastAsia="ru-RU"/>
    </w:rPr>
  </w:style>
  <w:style w:type="character" w:customStyle="1" w:styleId="af1">
    <w:name w:val="Текст примечания Знак"/>
    <w:basedOn w:val="a0"/>
    <w:link w:val="af0"/>
    <w:uiPriority w:val="99"/>
    <w:semiHidden/>
    <w:rsid w:val="00A75E20"/>
    <w:rPr>
      <w:rFonts w:ascii="Times New Roman" w:eastAsia="Times New Roman" w:hAnsi="Times New Roman" w:cs="Times New Roman"/>
      <w:color w:val="000000"/>
      <w:sz w:val="20"/>
      <w:szCs w:val="20"/>
      <w:lang w:eastAsia="ru-RU"/>
    </w:rPr>
  </w:style>
  <w:style w:type="paragraph" w:styleId="af2">
    <w:name w:val="annotation subject"/>
    <w:basedOn w:val="af0"/>
    <w:next w:val="af0"/>
    <w:link w:val="af3"/>
    <w:uiPriority w:val="99"/>
    <w:semiHidden/>
    <w:unhideWhenUsed/>
    <w:rsid w:val="00A75E20"/>
    <w:rPr>
      <w:b/>
      <w:bCs/>
    </w:rPr>
  </w:style>
  <w:style w:type="character" w:customStyle="1" w:styleId="af3">
    <w:name w:val="Тема примечания Знак"/>
    <w:basedOn w:val="af1"/>
    <w:link w:val="af2"/>
    <w:uiPriority w:val="99"/>
    <w:semiHidden/>
    <w:rsid w:val="00A75E20"/>
    <w:rPr>
      <w:rFonts w:ascii="Times New Roman" w:eastAsia="Times New Roman" w:hAnsi="Times New Roman" w:cs="Times New Roman"/>
      <w:b/>
      <w:bCs/>
      <w:color w:val="000000"/>
      <w:sz w:val="20"/>
      <w:szCs w:val="20"/>
      <w:lang w:eastAsia="ru-RU"/>
    </w:rPr>
  </w:style>
  <w:style w:type="paragraph" w:styleId="af4">
    <w:name w:val="Balloon Text"/>
    <w:basedOn w:val="a"/>
    <w:link w:val="af5"/>
    <w:uiPriority w:val="99"/>
    <w:semiHidden/>
    <w:unhideWhenUsed/>
    <w:rsid w:val="00A75E20"/>
    <w:pPr>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A75E20"/>
    <w:rPr>
      <w:rFonts w:ascii="Tahoma" w:eastAsia="Times New Roman" w:hAnsi="Tahoma" w:cs="Tahoma"/>
      <w:color w:val="000000"/>
      <w:sz w:val="16"/>
      <w:szCs w:val="16"/>
      <w:lang w:eastAsia="ru-RU"/>
    </w:rPr>
  </w:style>
  <w:style w:type="paragraph" w:customStyle="1" w:styleId="ConsPlusTitle">
    <w:name w:val="ConsPlusTitle"/>
    <w:uiPriority w:val="99"/>
    <w:rsid w:val="002D4B7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2F5D-AF75-4D9A-BDAB-A37FB6F1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Андрей Сергеевич Хачатрян</cp:lastModifiedBy>
  <cp:revision>5</cp:revision>
  <cp:lastPrinted>2022-04-04T09:42:00Z</cp:lastPrinted>
  <dcterms:created xsi:type="dcterms:W3CDTF">2022-04-26T05:53:00Z</dcterms:created>
  <dcterms:modified xsi:type="dcterms:W3CDTF">2022-04-28T10:17:00Z</dcterms:modified>
</cp:coreProperties>
</file>