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2E5A55" w:rsidRDefault="0035308F" w:rsidP="002E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5A55">
        <w:rPr>
          <w:rFonts w:ascii="Times New Roman" w:hAnsi="Times New Roman" w:cs="Times New Roman"/>
          <w:sz w:val="28"/>
          <w:szCs w:val="28"/>
        </w:rPr>
        <w:t xml:space="preserve">. </w:t>
      </w:r>
      <w:r w:rsidRPr="00077620">
        <w:rPr>
          <w:rFonts w:ascii="Times New Roman" w:hAnsi="Times New Roman" w:cs="Times New Roman"/>
          <w:sz w:val="28"/>
          <w:szCs w:val="28"/>
          <w:u w:val="single"/>
        </w:rPr>
        <w:t>К общественному объединению и иной негосударственной некоммерческой организации</w:t>
      </w:r>
      <w:r w:rsidRPr="002E5A55">
        <w:rPr>
          <w:rFonts w:ascii="Times New Roman" w:hAnsi="Times New Roman" w:cs="Times New Roman"/>
          <w:sz w:val="28"/>
          <w:szCs w:val="28"/>
        </w:rPr>
        <w:t>:</w:t>
      </w:r>
    </w:p>
    <w:p w:rsidR="002E5A55" w:rsidRDefault="002E5A55" w:rsidP="002E5A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A55" w:rsidRDefault="002E5A55" w:rsidP="002E5A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A55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D34C15" w:rsidRDefault="00D34C15" w:rsidP="002E5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A55" w:rsidRDefault="002E5A55" w:rsidP="002E5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объединение и иная некоммерческая организация, обладающая правом выдвижения кандидатов в члены Общественного совета, должны: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55">
        <w:rPr>
          <w:rFonts w:ascii="Times New Roman" w:hAnsi="Times New Roman" w:cs="Times New Roman"/>
          <w:bCs/>
          <w:sz w:val="28"/>
          <w:szCs w:val="28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55">
        <w:rPr>
          <w:rFonts w:ascii="Times New Roman" w:hAnsi="Times New Roman" w:cs="Times New Roman"/>
          <w:bCs/>
          <w:sz w:val="28"/>
          <w:szCs w:val="28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иметь ц</w:t>
      </w:r>
      <w:r w:rsidRPr="002E5A55">
        <w:rPr>
          <w:rFonts w:ascii="Times New Roman" w:hAnsi="Times New Roman" w:cs="Times New Roman"/>
          <w:bCs/>
          <w:sz w:val="28"/>
          <w:szCs w:val="28"/>
        </w:rPr>
        <w:t>ели и направления деятельности, соответствующие деятельности территориального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ФАС России</w:t>
      </w:r>
      <w:r w:rsidRPr="002E5A55">
        <w:rPr>
          <w:rFonts w:ascii="Times New Roman" w:hAnsi="Times New Roman" w:cs="Times New Roman"/>
          <w:bCs/>
          <w:sz w:val="28"/>
          <w:szCs w:val="28"/>
        </w:rPr>
        <w:t>;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55">
        <w:rPr>
          <w:rFonts w:ascii="Times New Roman" w:hAnsi="Times New Roman" w:cs="Times New Roman"/>
          <w:bCs/>
          <w:sz w:val="28"/>
          <w:szCs w:val="28"/>
        </w:rPr>
        <w:t>г) осуществлять деятельность в сфере полномочий территориального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ФАС России</w:t>
      </w:r>
      <w:r w:rsidRPr="002E5A55">
        <w:rPr>
          <w:rFonts w:ascii="Times New Roman" w:hAnsi="Times New Roman" w:cs="Times New Roman"/>
          <w:bCs/>
          <w:sz w:val="28"/>
          <w:szCs w:val="28"/>
        </w:rPr>
        <w:t>, при котором формируется Общественный совет;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55">
        <w:rPr>
          <w:rFonts w:ascii="Times New Roman" w:hAnsi="Times New Roman" w:cs="Times New Roman"/>
          <w:bCs/>
          <w:sz w:val="28"/>
          <w:szCs w:val="28"/>
        </w:rPr>
        <w:t>д) не находиться в процессе ликвидации и не иметь запрета на осуществление своей деятельности;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55">
        <w:rPr>
          <w:rFonts w:ascii="Times New Roman" w:hAnsi="Times New Roman" w:cs="Times New Roman"/>
          <w:bCs/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35308F" w:rsidRPr="005B5A76" w:rsidRDefault="0035308F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E5A55" w:rsidRPr="005B5A76" w:rsidRDefault="002E5A55" w:rsidP="002E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15" w:rsidRDefault="00D34C15" w:rsidP="002E5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A55" w:rsidRDefault="002E5A55" w:rsidP="002E5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выдвигать кандидатов в состав Общественного совета общественные объединения, иные некоммерческие организации: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A55">
        <w:rPr>
          <w:rFonts w:ascii="Times New Roman" w:hAnsi="Times New Roman" w:cs="Times New Roman"/>
          <w:sz w:val="28"/>
          <w:szCs w:val="28"/>
        </w:rPr>
        <w:t xml:space="preserve">а) которым в соответствии с Федеральным </w:t>
      </w:r>
      <w:hyperlink r:id="rId5" w:history="1">
        <w:r w:rsidRPr="002E5A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A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25.07.2002                 №</w:t>
      </w:r>
      <w:r w:rsidRPr="002E5A55">
        <w:rPr>
          <w:rFonts w:ascii="Times New Roman" w:hAnsi="Times New Roman" w:cs="Times New Roman"/>
          <w:sz w:val="28"/>
          <w:szCs w:val="28"/>
        </w:rPr>
        <w:t xml:space="preserve"> 114-ФЗ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A55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A55">
        <w:rPr>
          <w:rFonts w:ascii="Times New Roman" w:hAnsi="Times New Roman" w:cs="Times New Roman"/>
          <w:sz w:val="28"/>
          <w:szCs w:val="28"/>
        </w:rPr>
        <w:t xml:space="preserve">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2E5A55" w:rsidRPr="002E5A55" w:rsidRDefault="002E5A55" w:rsidP="002E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A55">
        <w:rPr>
          <w:rFonts w:ascii="Times New Roman" w:hAnsi="Times New Roman" w:cs="Times New Roman"/>
          <w:sz w:val="28"/>
          <w:szCs w:val="28"/>
        </w:rPr>
        <w:t xml:space="preserve">б) деятельность которых приостановлена в соответствии с Федеральным </w:t>
      </w:r>
      <w:hyperlink r:id="rId6" w:history="1">
        <w:r w:rsidRPr="002E5A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A55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A55">
        <w:rPr>
          <w:rFonts w:ascii="Times New Roman" w:hAnsi="Times New Roman" w:cs="Times New Roman"/>
          <w:sz w:val="28"/>
          <w:szCs w:val="28"/>
        </w:rPr>
        <w:t>, если решение о приостановлении не было признано судом незаконным.</w:t>
      </w:r>
    </w:p>
    <w:p w:rsidR="002E5A55" w:rsidRPr="002E5A55" w:rsidRDefault="002E5A55" w:rsidP="002E5A55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</w:p>
    <w:p w:rsidR="00D34C15" w:rsidRDefault="00D34C15" w:rsidP="00077620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  <w:lang w:val="en-US"/>
        </w:rPr>
      </w:pPr>
    </w:p>
    <w:p w:rsidR="00D34C15" w:rsidRDefault="00D34C15" w:rsidP="00077620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  <w:lang w:val="en-US"/>
        </w:rPr>
      </w:pPr>
    </w:p>
    <w:p w:rsidR="00D34C15" w:rsidRDefault="00D34C15" w:rsidP="00077620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  <w:lang w:val="en-US"/>
        </w:rPr>
      </w:pPr>
    </w:p>
    <w:p w:rsidR="0035308F" w:rsidRDefault="0035308F" w:rsidP="00077620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lastRenderedPageBreak/>
        <w:t>II</w:t>
      </w:r>
      <w:r w:rsidRPr="005B5A76">
        <w:rPr>
          <w:sz w:val="28"/>
          <w:szCs w:val="28"/>
        </w:rPr>
        <w:t xml:space="preserve">. </w:t>
      </w:r>
      <w:r w:rsidRPr="00077620">
        <w:rPr>
          <w:sz w:val="28"/>
          <w:szCs w:val="28"/>
          <w:u w:val="single"/>
        </w:rPr>
        <w:t xml:space="preserve">К кандидатам в состав общественного совета при </w:t>
      </w:r>
      <w:r w:rsidR="00D4659E" w:rsidRPr="00077620">
        <w:rPr>
          <w:sz w:val="28"/>
          <w:szCs w:val="28"/>
          <w:u w:val="single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20" w:rsidRDefault="00077620" w:rsidP="000776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A55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D34C15" w:rsidRDefault="00D34C15" w:rsidP="00077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Общественного совета может стать гражданин Российской Федерации:</w:t>
      </w: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достигший возраста 21 год;</w:t>
      </w: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имеющий конфликта интересов, связанного с осуществлением деятельности члена Общественного совета;</w:t>
      </w: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077620" w:rsidRDefault="00077620" w:rsidP="000776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620" w:rsidRPr="005B5A76" w:rsidRDefault="00077620" w:rsidP="00077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15" w:rsidRDefault="00D34C15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выдвинуты в качестве кандидатов в члены Общественного совета:</w:t>
      </w: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лица, которые в соответствии с Федеральным </w:t>
      </w:r>
      <w:hyperlink r:id="rId7" w:history="1">
        <w:r w:rsidRPr="000776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23.06.2016                № 183-ФЗ «Об общих принципах организации и деятельности общественных палат субъектов Российской Федерации» не могут быть членами региональной общественной палаты;</w:t>
      </w:r>
    </w:p>
    <w:p w:rsidR="00077620" w:rsidRDefault="00077620" w:rsidP="0007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077620" w:rsidRPr="00E718AC" w:rsidRDefault="00077620" w:rsidP="00077620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 w:rsidSect="00077620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06194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77620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A55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15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94945B8788C3B5860991366BFC5758ED9436FB758BA7BD5AE0481CA3549458BF59F7FC63AE1F9BA677368575NEU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3478DF577336F3DE50FC6852578F36E73FB22BB5FEC0C50AE6DB54D93DD6049A40AABE7C311F56F6C39481Fl1P6H" TargetMode="External"/><Relationship Id="rId5" Type="http://schemas.openxmlformats.org/officeDocument/2006/relationships/hyperlink" Target="consultantplus://offline/ref=14F3478DF577336F3DE50FC6852578F36E73FB22BB5FEC0C50AE6DB54D93DD6049A40AABE7C311F56F6C39481Fl1P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Анастасия Дмитриевна Белорусцева</cp:lastModifiedBy>
  <cp:revision>2</cp:revision>
  <dcterms:created xsi:type="dcterms:W3CDTF">2022-08-11T06:51:00Z</dcterms:created>
  <dcterms:modified xsi:type="dcterms:W3CDTF">2022-08-11T06:51:00Z</dcterms:modified>
</cp:coreProperties>
</file>